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E1" w:rsidRPr="00C25B6F" w:rsidRDefault="00C25B6F" w:rsidP="00C25B6F">
      <w:pPr>
        <w:pStyle w:val="a6"/>
        <w:ind w:right="-2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81546" cy="899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607" cy="899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E74E1">
        <w:rPr>
          <w:sz w:val="28"/>
          <w:szCs w:val="28"/>
        </w:rPr>
        <w:br w:type="page"/>
      </w:r>
    </w:p>
    <w:p w:rsidR="002E74E1" w:rsidRPr="008300D7" w:rsidRDefault="002E74E1" w:rsidP="002E74E1">
      <w:pPr>
        <w:pStyle w:val="11"/>
        <w:shd w:val="clear" w:color="auto" w:fill="auto"/>
        <w:ind w:right="430" w:firstLine="709"/>
        <w:rPr>
          <w:sz w:val="28"/>
          <w:szCs w:val="28"/>
        </w:rPr>
        <w:sectPr w:rsidR="002E74E1" w:rsidRPr="008300D7" w:rsidSect="00C25B6F">
          <w:pgSz w:w="11905" w:h="16837"/>
          <w:pgMar w:top="634" w:right="1263" w:bottom="851" w:left="1834" w:header="0" w:footer="3" w:gutter="0"/>
          <w:cols w:space="720"/>
          <w:noEndnote/>
          <w:docGrid w:linePitch="360"/>
        </w:sectPr>
      </w:pPr>
    </w:p>
    <w:p w:rsidR="002E74E1" w:rsidRPr="00EC078C" w:rsidRDefault="006E65E4" w:rsidP="002E74E1">
      <w:pPr>
        <w:ind w:right="430" w:firstLine="709"/>
        <w:rPr>
          <w:rFonts w:ascii="Times New Roman" w:hAnsi="Times New Roman" w:cs="Times New Roman"/>
          <w:sz w:val="28"/>
          <w:szCs w:val="28"/>
          <w:lang w:val="ru-RU"/>
        </w:rPr>
        <w:sectPr w:rsidR="002E74E1" w:rsidRPr="00EC078C" w:rsidSect="00995371">
          <w:pgSz w:w="16837" w:h="11905" w:orient="landscape"/>
          <w:pgMar w:top="492" w:right="394" w:bottom="314" w:left="42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304165</wp:posOffset>
            </wp:positionV>
            <wp:extent cx="10102215" cy="57200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го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215" cy="572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4E1" w:rsidRDefault="002E74E1" w:rsidP="002E74E1">
      <w:pPr>
        <w:pStyle w:val="11"/>
        <w:shd w:val="clear" w:color="auto" w:fill="auto"/>
        <w:ind w:left="20" w:right="20" w:firstLine="560"/>
      </w:pPr>
      <w:r>
        <w:lastRenderedPageBreak/>
        <w:t>В современных условиях ни одна организация не может развиваться без постоянного совершенствования различных сторон своей деятельности: предоставления новых услуг или продукции, использования новой технологии, обновления методов управления деятельностью и персоналом. Инновации - необходимый элемент развития, особенно подвержена им сфера образования. Сегодня педагогическая и библиотечная общественность страны обсуждают проблемы модернизации образования, положения закона «Об образовании», а также проблемы в освоении новых федеральных государственных образовательных стандартов.</w:t>
      </w:r>
    </w:p>
    <w:p w:rsidR="002E74E1" w:rsidRDefault="002E74E1" w:rsidP="002E74E1">
      <w:pPr>
        <w:pStyle w:val="11"/>
        <w:shd w:val="clear" w:color="auto" w:fill="auto"/>
        <w:ind w:left="20" w:right="20" w:firstLine="560"/>
      </w:pPr>
      <w:r>
        <w:t>Развивая и изменяя школу, мы понимаем, что развиваем всю систему в целом. Школьная библиотека есть структурное подразделение данной системы, поэтому сегодня как никогда актуален вопрос о модернизации традиционной библиотеки образовательного учреждения в современную, активно развивающуюся службу.</w:t>
      </w:r>
    </w:p>
    <w:p w:rsidR="002E74E1" w:rsidRDefault="002E74E1" w:rsidP="002E74E1">
      <w:pPr>
        <w:pStyle w:val="11"/>
        <w:shd w:val="clear" w:color="auto" w:fill="auto"/>
        <w:ind w:left="20" w:right="20" w:firstLine="560"/>
      </w:pPr>
      <w:r>
        <w:t>В соответствии с требованиями ФГОС традиционная библиотека должна трансформироваться в информационно-библиотечный центр с наличием необходимых и достаточных условий и ресурсов, с комфортной библиотечно- информационной и образовательной средой, с собственным (библиотечным) реальным результатом блока библиотечно-педагогической деятельности в части формирования универсальных способов действий учащихся.</w:t>
      </w:r>
    </w:p>
    <w:p w:rsidR="002E74E1" w:rsidRDefault="002E74E1" w:rsidP="002E74E1">
      <w:pPr>
        <w:pStyle w:val="11"/>
        <w:shd w:val="clear" w:color="auto" w:fill="auto"/>
        <w:ind w:left="20" w:right="20" w:firstLine="560"/>
      </w:pPr>
      <w:r>
        <w:t>В обеспечении внутри школьного качества образования особое внимание уделяется управлению информацией, на основе широкого взаимодействия с основными заказчиками и потребителями школьного образования - обучающимися, родителями и общественностью. Управление информацией предполагает сбор, обработку, систематизацию и распространение огромного количества разнообразной информации, на основе которой даётся оценка важнейших показателей качества образования. Управление информацией становится одним из главных факторов функционирования внутри школьной системы обеспечения качества.</w:t>
      </w:r>
    </w:p>
    <w:p w:rsidR="002E74E1" w:rsidRDefault="002E74E1" w:rsidP="002E74E1">
      <w:pPr>
        <w:pStyle w:val="11"/>
        <w:shd w:val="clear" w:color="auto" w:fill="auto"/>
        <w:ind w:left="20" w:right="20" w:firstLine="560"/>
      </w:pPr>
      <w:r>
        <w:t>Таким образом, в структуре управления качеством образования явилась необходимость создания на базе школьной библиотеки информационно- библиотечного центра, отвечающего за создание единого, достоверного информационного поля школы и располагающего средствами новых информационных технологий и предоставляющего свободный доступ обучающимся и учителям к любого вида информации для их самостоятельной и самообразовательной работы.</w:t>
      </w:r>
    </w:p>
    <w:p w:rsidR="002E74E1" w:rsidRDefault="002E74E1" w:rsidP="002E74E1">
      <w:pPr>
        <w:pStyle w:val="11"/>
        <w:shd w:val="clear" w:color="auto" w:fill="auto"/>
        <w:ind w:left="20" w:right="20" w:firstLine="560"/>
      </w:pPr>
      <w:r>
        <w:t xml:space="preserve">Наша </w:t>
      </w:r>
      <w:r w:rsidR="00F33A0E">
        <w:t xml:space="preserve">школьная </w:t>
      </w:r>
      <w:r>
        <w:t>библиотека подключена к библиотеке «</w:t>
      </w:r>
      <w:proofErr w:type="spellStart"/>
      <w:r>
        <w:t>ЛитРес</w:t>
      </w:r>
      <w:proofErr w:type="spellEnd"/>
      <w:r>
        <w:t>» - доступному и универсальному решению для школьных библиотек, обеспечивающей наших читателей электронной литературой любого жанра. Предоставление доступа к электронным изданиям позволяет загружать книгу на личное устройство пользователя для последующего чтения онлайн в пределах срока выдачи книги. Важно, что технические требования к устройствам минимальны и могут быть доступны на самых демократичных смартфонах.</w:t>
      </w:r>
    </w:p>
    <w:p w:rsidR="002E74E1" w:rsidRDefault="00F33A0E" w:rsidP="002E74E1">
      <w:pPr>
        <w:pStyle w:val="11"/>
        <w:shd w:val="clear" w:color="auto" w:fill="auto"/>
        <w:ind w:left="20" w:right="20" w:firstLine="560"/>
      </w:pPr>
      <w:r>
        <w:lastRenderedPageBreak/>
        <w:t xml:space="preserve">В библиотеке </w:t>
      </w:r>
      <w:r w:rsidR="002E74E1">
        <w:t>аккумулируются фонд документов, создаваемых в школе (публикаций и работ педагогов образовательного учреждения, лучших научных работ и рефератов обучающихся и др.)</w:t>
      </w:r>
    </w:p>
    <w:p w:rsidR="002E74E1" w:rsidRDefault="002E74E1" w:rsidP="002E74E1">
      <w:pPr>
        <w:pStyle w:val="11"/>
        <w:shd w:val="clear" w:color="auto" w:fill="auto"/>
        <w:ind w:left="20" w:right="20" w:firstLine="560"/>
      </w:pPr>
      <w:r>
        <w:t xml:space="preserve">Решая задачи улучшения материально-технического обеспечения, мы создали новые зоны: абонемент (зона открытого доступа); читальный зал; книгохранилище; выставочная зона; компьютерная зона - </w:t>
      </w:r>
      <w:proofErr w:type="spellStart"/>
      <w:r>
        <w:t>медиатека</w:t>
      </w:r>
      <w:proofErr w:type="spellEnd"/>
      <w:r>
        <w:t>. Наличие возможности выхода в сеть Интернет позволяет обучающимся одновременно использовать не только литературу на бумажных носителях, но и материалы из сети, информацию на цифровых носителях, работать над подготовкой рефератов, исследовательских работ, редактировать материал, вести переписку на образовательных и научно-исследовательских форумах.</w:t>
      </w:r>
    </w:p>
    <w:p w:rsidR="00164297" w:rsidRDefault="002E74E1" w:rsidP="002E74E1">
      <w:pPr>
        <w:pStyle w:val="11"/>
        <w:shd w:val="clear" w:color="auto" w:fill="auto"/>
        <w:ind w:left="20" w:right="20" w:firstLine="560"/>
      </w:pPr>
      <w:r>
        <w:t>Школьная библиотека постепенно становится центром образовательного процесса, где идет работа школьников и учителей с информацией, работа над проектами.</w:t>
      </w:r>
    </w:p>
    <w:sectPr w:rsidR="0016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9E6"/>
    <w:multiLevelType w:val="multilevel"/>
    <w:tmpl w:val="88B64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592D58"/>
    <w:multiLevelType w:val="multilevel"/>
    <w:tmpl w:val="88B64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750F0"/>
    <w:multiLevelType w:val="multilevel"/>
    <w:tmpl w:val="88B64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E1"/>
    <w:rsid w:val="00164297"/>
    <w:rsid w:val="002E74E1"/>
    <w:rsid w:val="003043B7"/>
    <w:rsid w:val="003F1B60"/>
    <w:rsid w:val="006E65E4"/>
    <w:rsid w:val="00A96C95"/>
    <w:rsid w:val="00AA32CA"/>
    <w:rsid w:val="00C25B6F"/>
    <w:rsid w:val="00EC078C"/>
    <w:rsid w:val="00F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D62F4-CDB9-42A5-99F2-BFB39AC2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74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7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E7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2E74E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E74E1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1">
    <w:name w:val="Основной текст1"/>
    <w:basedOn w:val="a"/>
    <w:link w:val="a3"/>
    <w:rsid w:val="002E74E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5">
    <w:name w:val="No Spacing"/>
    <w:uiPriority w:val="1"/>
    <w:qFormat/>
    <w:rsid w:val="002E74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2E74E1"/>
    <w:pPr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a7">
    <w:name w:val="Название Знак"/>
    <w:basedOn w:val="a0"/>
    <w:link w:val="a6"/>
    <w:rsid w:val="002E74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5E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НиКаЛаВнА</cp:lastModifiedBy>
  <cp:revision>6</cp:revision>
  <dcterms:created xsi:type="dcterms:W3CDTF">2018-05-26T08:04:00Z</dcterms:created>
  <dcterms:modified xsi:type="dcterms:W3CDTF">2019-12-23T03:33:00Z</dcterms:modified>
</cp:coreProperties>
</file>