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FC" w:rsidRPr="0097052D" w:rsidRDefault="009A65FC" w:rsidP="009A65FC">
      <w:pPr>
        <w:spacing w:after="0" w:line="240" w:lineRule="auto"/>
        <w:rPr>
          <w:rFonts w:ascii="Times New Roman" w:hAnsi="Times New Roman" w:cs="Times New Roman"/>
          <w:b/>
        </w:rPr>
      </w:pPr>
      <w:r w:rsidRPr="0097052D">
        <w:rPr>
          <w:rFonts w:ascii="Times New Roman" w:hAnsi="Times New Roman" w:cs="Times New Roman"/>
          <w:b/>
        </w:rPr>
        <w:t>Родите</w:t>
      </w:r>
      <w:bookmarkStart w:id="0" w:name="_GoBack"/>
      <w:bookmarkEnd w:id="0"/>
      <w:r w:rsidRPr="0097052D">
        <w:rPr>
          <w:rFonts w:ascii="Times New Roman" w:hAnsi="Times New Roman" w:cs="Times New Roman"/>
          <w:b/>
        </w:rPr>
        <w:t>льское собрание: Особенности подросткового возраста, его последствия.</w:t>
      </w:r>
    </w:p>
    <w:p w:rsidR="009A65FC" w:rsidRPr="0097052D" w:rsidRDefault="009A65FC" w:rsidP="009A65FC">
      <w:pPr>
        <w:spacing w:after="0" w:line="240" w:lineRule="auto"/>
        <w:jc w:val="both"/>
        <w:rPr>
          <w:rFonts w:ascii="Times New Roman" w:hAnsi="Times New Roman" w:cs="Times New Roman"/>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rPr>
        <w:t>Подростковый период  - этап, находящийся между детством и ранней юностью. Это один их трудных  периодов,  как для ребенка, так и для близких  ему взрослых.  Главная особенность этого периода – резкие, качественные изменения, затрагивающие все стороны развития (физиологические и психологические)</w:t>
      </w:r>
    </w:p>
    <w:p w:rsidR="009A65FC" w:rsidRPr="0097052D"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Слайд 1.</w:t>
      </w: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rPr>
        <w:t xml:space="preserve">Он охватывает период от 10–11 до 13–15 лет. У разных подростков эти изменения происходят в разное время: некоторые подростки развиваются быстрее, некоторые в чем-то отстают от остальных, а в чем-то опережают. </w:t>
      </w: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rPr>
        <w:t>Отличительные черты этого возраста:</w:t>
      </w:r>
    </w:p>
    <w:p w:rsidR="009A65FC" w:rsidRPr="0097052D" w:rsidRDefault="009A65FC" w:rsidP="009A65FC">
      <w:pPr>
        <w:pStyle w:val="a3"/>
        <w:numPr>
          <w:ilvl w:val="0"/>
          <w:numId w:val="1"/>
        </w:numPr>
        <w:spacing w:after="0" w:line="240" w:lineRule="auto"/>
        <w:jc w:val="both"/>
        <w:rPr>
          <w:rFonts w:ascii="Times New Roman" w:hAnsi="Times New Roman" w:cs="Times New Roman"/>
          <w:b/>
        </w:rPr>
      </w:pPr>
      <w:r w:rsidRPr="0097052D">
        <w:rPr>
          <w:rFonts w:ascii="Times New Roman" w:hAnsi="Times New Roman" w:cs="Times New Roman"/>
        </w:rPr>
        <w:t>Важный фактор психического</w:t>
      </w:r>
      <w:r w:rsidR="00C66097">
        <w:rPr>
          <w:rFonts w:ascii="Times New Roman" w:hAnsi="Times New Roman" w:cs="Times New Roman"/>
        </w:rPr>
        <w:t xml:space="preserve"> </w:t>
      </w:r>
      <w:r w:rsidRPr="0097052D">
        <w:rPr>
          <w:rFonts w:ascii="Times New Roman" w:hAnsi="Times New Roman" w:cs="Times New Roman"/>
        </w:rPr>
        <w:t xml:space="preserve">развития в подростковом возрасте </w:t>
      </w:r>
      <w:r w:rsidRPr="0097052D">
        <w:rPr>
          <w:rFonts w:ascii="Times New Roman" w:hAnsi="Times New Roman" w:cs="Times New Roman"/>
          <w:b/>
        </w:rPr>
        <w:t xml:space="preserve">– общение со сверстниками </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(интимно-личностное общение),  которое выделяют в качестве ведущей деятельности этого периода. Стремление подростка занять удовлетворяющее его положение среди сверстников сопровождается повышенной </w:t>
      </w:r>
      <w:proofErr w:type="spellStart"/>
      <w:r w:rsidRPr="0097052D">
        <w:rPr>
          <w:rFonts w:ascii="Times New Roman" w:hAnsi="Times New Roman" w:cs="Times New Roman"/>
        </w:rPr>
        <w:t>конформностью</w:t>
      </w:r>
      <w:proofErr w:type="spellEnd"/>
      <w:r w:rsidRPr="0097052D">
        <w:rPr>
          <w:rFonts w:ascii="Times New Roman" w:hAnsi="Times New Roman" w:cs="Times New Roman"/>
        </w:rPr>
        <w:t xml:space="preserve"> к ценностям и нормам группы сверстников.  Именно сверстники являются той потребностью, благодаря которой подросток </w:t>
      </w:r>
      <w:proofErr w:type="spellStart"/>
      <w:r w:rsidRPr="0097052D">
        <w:rPr>
          <w:rFonts w:ascii="Times New Roman" w:hAnsi="Times New Roman" w:cs="Times New Roman"/>
        </w:rPr>
        <w:t>самоутверждается</w:t>
      </w:r>
      <w:proofErr w:type="spellEnd"/>
      <w:r w:rsidRPr="0097052D">
        <w:rPr>
          <w:rFonts w:ascii="Times New Roman" w:hAnsi="Times New Roman" w:cs="Times New Roman"/>
        </w:rPr>
        <w:t>.</w:t>
      </w:r>
    </w:p>
    <w:p w:rsidR="009A65FC" w:rsidRPr="0097052D" w:rsidRDefault="009A65FC" w:rsidP="009A65FC">
      <w:pPr>
        <w:pStyle w:val="a3"/>
        <w:numPr>
          <w:ilvl w:val="0"/>
          <w:numId w:val="1"/>
        </w:numPr>
        <w:spacing w:after="0" w:line="240" w:lineRule="auto"/>
        <w:jc w:val="both"/>
        <w:rPr>
          <w:rFonts w:ascii="Times New Roman" w:hAnsi="Times New Roman" w:cs="Times New Roman"/>
          <w:b/>
        </w:rPr>
      </w:pPr>
      <w:r w:rsidRPr="0097052D">
        <w:rPr>
          <w:rFonts w:ascii="Times New Roman" w:hAnsi="Times New Roman" w:cs="Times New Roman"/>
        </w:rPr>
        <w:t xml:space="preserve">Центральное личностное новообразование этого периода </w:t>
      </w:r>
      <w:r w:rsidRPr="0097052D">
        <w:rPr>
          <w:rFonts w:ascii="Times New Roman" w:hAnsi="Times New Roman" w:cs="Times New Roman"/>
          <w:b/>
        </w:rPr>
        <w:t xml:space="preserve">– стремление понять себя, </w:t>
      </w:r>
      <w:proofErr w:type="gramStart"/>
      <w:r w:rsidRPr="0097052D">
        <w:rPr>
          <w:rFonts w:ascii="Times New Roman" w:hAnsi="Times New Roman" w:cs="Times New Roman"/>
          <w:b/>
        </w:rPr>
        <w:t>свои</w:t>
      </w:r>
      <w:proofErr w:type="gramEnd"/>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Возможности, свою уникальность и неповторимость.</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b/>
        </w:rPr>
        <w:t xml:space="preserve">        3. Интерес  к своей  внешности</w:t>
      </w:r>
      <w:r w:rsidRPr="0097052D">
        <w:rPr>
          <w:rFonts w:ascii="Times New Roman" w:hAnsi="Times New Roman" w:cs="Times New Roman"/>
        </w:rPr>
        <w:t xml:space="preserve"> – ребенок переживает все изъяны своей внешности, действенные и</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мнимые. Непропорциональность частей тела, неловкость движений, кожа, теряющая детскую частоту, вес  может привести к чувству неполноценности, замкнутости, даже неврозу. </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 Когда говорят, ребенок взрослеет, имеют в виду становление его готовности к жизни в обществе взрослых людей, как равноправного участника этой жизни.  Подростку далеко до истинной взрослости, но он стремится к ней и претендует  на равные </w:t>
      </w:r>
      <w:proofErr w:type="gramStart"/>
      <w:r w:rsidRPr="0097052D">
        <w:rPr>
          <w:rFonts w:ascii="Times New Roman" w:hAnsi="Times New Roman" w:cs="Times New Roman"/>
        </w:rPr>
        <w:t>со</w:t>
      </w:r>
      <w:proofErr w:type="gramEnd"/>
      <w:r w:rsidRPr="0097052D">
        <w:rPr>
          <w:rFonts w:ascii="Times New Roman" w:hAnsi="Times New Roman" w:cs="Times New Roman"/>
        </w:rPr>
        <w:t xml:space="preserve"> взрослыми права, это проявляется в манерах, внешнем облике, подражание по линии развлечений, отношений. Отсюда:</w:t>
      </w:r>
    </w:p>
    <w:p w:rsidR="009A65FC" w:rsidRPr="0097052D" w:rsidRDefault="009A65FC" w:rsidP="009A65FC">
      <w:pPr>
        <w:pStyle w:val="a3"/>
        <w:numPr>
          <w:ilvl w:val="0"/>
          <w:numId w:val="1"/>
        </w:numPr>
        <w:spacing w:after="0" w:line="240" w:lineRule="auto"/>
        <w:jc w:val="both"/>
        <w:rPr>
          <w:rFonts w:ascii="Times New Roman" w:hAnsi="Times New Roman" w:cs="Times New Roman"/>
        </w:rPr>
      </w:pPr>
      <w:r w:rsidRPr="0097052D">
        <w:rPr>
          <w:rFonts w:ascii="Times New Roman" w:hAnsi="Times New Roman" w:cs="Times New Roman"/>
          <w:b/>
        </w:rPr>
        <w:t xml:space="preserve">Возникает чувство взрослости – </w:t>
      </w:r>
      <w:r w:rsidRPr="0097052D">
        <w:rPr>
          <w:rFonts w:ascii="Times New Roman" w:hAnsi="Times New Roman" w:cs="Times New Roman"/>
        </w:rPr>
        <w:t>стремление к самостоятельности и независимости,</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отчужденности от взрослых (оградить некоторые стороны своей жизни от вмешательства взрослых), но вместе с тем, и ожидание от взрослых помощи, поддержки, доверие  к ним, одобрения.</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Тенденция к взрослости - стремление казаться и считаться взрослым.  Для подростка существенна не столько сама по себе возможность самостоятельно распоряжаться собой, сколько признание окружающими взрослыми этой возможности и равенства его прав с правами взрослого </w:t>
      </w:r>
      <w:r w:rsidR="00C66097" w:rsidRPr="0097052D">
        <w:rPr>
          <w:rFonts w:ascii="Times New Roman" w:hAnsi="Times New Roman" w:cs="Times New Roman"/>
        </w:rPr>
        <w:t>человека. Желание</w:t>
      </w:r>
      <w:r w:rsidRPr="0097052D">
        <w:rPr>
          <w:rFonts w:ascii="Times New Roman" w:hAnsi="Times New Roman" w:cs="Times New Roman"/>
        </w:rPr>
        <w:t xml:space="preserve"> выглядеть в</w:t>
      </w:r>
      <w:r w:rsidR="00C66097">
        <w:rPr>
          <w:rFonts w:ascii="Times New Roman" w:hAnsi="Times New Roman" w:cs="Times New Roman"/>
        </w:rPr>
        <w:t xml:space="preserve"> </w:t>
      </w:r>
      <w:r w:rsidRPr="0097052D">
        <w:rPr>
          <w:rFonts w:ascii="Times New Roman" w:hAnsi="Times New Roman" w:cs="Times New Roman"/>
        </w:rPr>
        <w:t>чужих глазах взрослым усиливается, когда не находит отклика. Встречаются подростки с неярко выраженной тенденцией  - их претензии на взрослость проявляются эпизодически, при ограничении их свободы, самостоятельности.</w:t>
      </w:r>
    </w:p>
    <w:p w:rsidR="009A65FC" w:rsidRPr="0097052D" w:rsidRDefault="009A65FC" w:rsidP="009A65FC">
      <w:pPr>
        <w:pStyle w:val="a3"/>
        <w:numPr>
          <w:ilvl w:val="0"/>
          <w:numId w:val="1"/>
        </w:numPr>
        <w:spacing w:after="0" w:line="240" w:lineRule="auto"/>
        <w:jc w:val="both"/>
        <w:rPr>
          <w:rFonts w:ascii="Times New Roman" w:hAnsi="Times New Roman" w:cs="Times New Roman"/>
        </w:rPr>
      </w:pPr>
      <w:r w:rsidRPr="0097052D">
        <w:rPr>
          <w:rFonts w:ascii="Times New Roman" w:hAnsi="Times New Roman" w:cs="Times New Roman"/>
        </w:rPr>
        <w:t xml:space="preserve">К этому  следует добавить, что ребенок вынужден  приспосабливаться к </w:t>
      </w:r>
      <w:proofErr w:type="gramStart"/>
      <w:r w:rsidRPr="0097052D">
        <w:rPr>
          <w:rFonts w:ascii="Times New Roman" w:hAnsi="Times New Roman" w:cs="Times New Roman"/>
        </w:rPr>
        <w:t>физиологических</w:t>
      </w:r>
      <w:proofErr w:type="gramEnd"/>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изменений, происходящим в его организме, тем самым </w:t>
      </w:r>
      <w:r w:rsidRPr="0097052D">
        <w:rPr>
          <w:rFonts w:ascii="Times New Roman" w:hAnsi="Times New Roman" w:cs="Times New Roman"/>
          <w:b/>
        </w:rPr>
        <w:t>переживать «гормональную бурю»,</w:t>
      </w:r>
      <w:r w:rsidRPr="0097052D">
        <w:rPr>
          <w:rFonts w:ascii="Times New Roman" w:hAnsi="Times New Roman" w:cs="Times New Roman"/>
        </w:rPr>
        <w:t xml:space="preserve">  в  результате  эмоциональный фон становится неровным, нестабильным. </w:t>
      </w:r>
      <w:proofErr w:type="gramStart"/>
      <w:r w:rsidRPr="0097052D">
        <w:rPr>
          <w:rFonts w:ascii="Times New Roman" w:hAnsi="Times New Roman" w:cs="Times New Roman"/>
        </w:rPr>
        <w:t xml:space="preserve">Поведение отличается  эмоциональной неустойчивость (смена  настроения),  </w:t>
      </w:r>
      <w:r w:rsidR="00C66097" w:rsidRPr="0097052D">
        <w:rPr>
          <w:rFonts w:ascii="Times New Roman" w:hAnsi="Times New Roman" w:cs="Times New Roman"/>
        </w:rPr>
        <w:t>раздражительностью</w:t>
      </w:r>
      <w:r w:rsidRPr="0097052D">
        <w:rPr>
          <w:rFonts w:ascii="Times New Roman" w:hAnsi="Times New Roman" w:cs="Times New Roman"/>
        </w:rPr>
        <w:t>,  утомляемостью, повышенной агрессивностью, непоследовательностью,  противоречивостью потребностей и желаний (привязанность, поддержка, самоуважение).</w:t>
      </w:r>
      <w:proofErr w:type="gramEnd"/>
    </w:p>
    <w:p w:rsidR="009A65FC" w:rsidRPr="0097052D" w:rsidRDefault="009A65FC" w:rsidP="009A65FC">
      <w:pPr>
        <w:spacing w:after="0" w:line="240" w:lineRule="auto"/>
        <w:jc w:val="both"/>
        <w:rPr>
          <w:rFonts w:ascii="Times New Roman" w:hAnsi="Times New Roman" w:cs="Times New Roman"/>
        </w:rPr>
      </w:pPr>
    </w:p>
    <w:p w:rsidR="009A65FC" w:rsidRPr="0097052D" w:rsidRDefault="009A65FC" w:rsidP="009A65FC">
      <w:pPr>
        <w:pStyle w:val="a4"/>
        <w:spacing w:before="0" w:beforeAutospacing="0" w:after="0" w:afterAutospacing="0"/>
        <w:rPr>
          <w:rFonts w:eastAsiaTheme="minorHAnsi"/>
          <w:b/>
          <w:sz w:val="22"/>
          <w:szCs w:val="22"/>
          <w:lang w:eastAsia="en-US"/>
        </w:rPr>
      </w:pPr>
      <w:r w:rsidRPr="0097052D">
        <w:rPr>
          <w:rFonts w:eastAsiaTheme="minorHAnsi"/>
          <w:b/>
          <w:sz w:val="22"/>
          <w:szCs w:val="22"/>
          <w:lang w:eastAsia="en-US"/>
        </w:rPr>
        <w:t>Слайд 2.</w:t>
      </w:r>
    </w:p>
    <w:p w:rsidR="009A65FC" w:rsidRPr="0097052D" w:rsidRDefault="009A65FC" w:rsidP="009A65FC">
      <w:pPr>
        <w:pStyle w:val="a4"/>
        <w:spacing w:before="0" w:beforeAutospacing="0" w:after="0" w:afterAutospacing="0"/>
        <w:rPr>
          <w:sz w:val="22"/>
          <w:szCs w:val="22"/>
        </w:rPr>
      </w:pPr>
      <w:r w:rsidRPr="0097052D">
        <w:rPr>
          <w:sz w:val="22"/>
          <w:szCs w:val="22"/>
        </w:rPr>
        <w:t>Таким образом, для понимания подросткового возраста необходимо иметь в виду, что этот возраст относится к периодам возрастных кризисов,  проходит через три фазы:</w:t>
      </w:r>
    </w:p>
    <w:p w:rsidR="009A65FC" w:rsidRPr="0097052D" w:rsidRDefault="009A65FC" w:rsidP="009A65FC">
      <w:pPr>
        <w:pStyle w:val="a4"/>
        <w:spacing w:before="0" w:beforeAutospacing="0" w:after="0" w:afterAutospacing="0"/>
        <w:rPr>
          <w:sz w:val="22"/>
          <w:szCs w:val="22"/>
        </w:rPr>
      </w:pPr>
      <w:r w:rsidRPr="0097052D">
        <w:rPr>
          <w:sz w:val="22"/>
          <w:szCs w:val="22"/>
        </w:rPr>
        <w:t xml:space="preserve">1) негативную, или </w:t>
      </w:r>
      <w:proofErr w:type="spellStart"/>
      <w:r w:rsidRPr="0097052D">
        <w:rPr>
          <w:sz w:val="22"/>
          <w:szCs w:val="22"/>
        </w:rPr>
        <w:t>предкритическую</w:t>
      </w:r>
      <w:proofErr w:type="spellEnd"/>
      <w:r w:rsidRPr="0097052D">
        <w:rPr>
          <w:sz w:val="22"/>
          <w:szCs w:val="22"/>
        </w:rPr>
        <w:t>, – фазу ломки старых привычек, стереотипов</w:t>
      </w:r>
    </w:p>
    <w:p w:rsidR="009A65FC" w:rsidRPr="0097052D" w:rsidRDefault="009A65FC" w:rsidP="009A65FC">
      <w:pPr>
        <w:pStyle w:val="a4"/>
        <w:spacing w:before="0" w:beforeAutospacing="0" w:after="0" w:afterAutospacing="0"/>
        <w:rPr>
          <w:sz w:val="22"/>
          <w:szCs w:val="22"/>
        </w:rPr>
      </w:pPr>
      <w:r w:rsidRPr="0097052D">
        <w:rPr>
          <w:sz w:val="22"/>
          <w:szCs w:val="22"/>
        </w:rPr>
        <w:t>2) кульминационную точку кризиса, в подростковом возрасте – это, как правило, 13 лет, хотя возможны значительные индивидуальные вариации;</w:t>
      </w:r>
    </w:p>
    <w:p w:rsidR="009A65FC" w:rsidRPr="0097052D" w:rsidRDefault="009A65FC" w:rsidP="009A65FC">
      <w:pPr>
        <w:pStyle w:val="a4"/>
        <w:spacing w:before="0" w:beforeAutospacing="0" w:after="0" w:afterAutospacing="0"/>
        <w:rPr>
          <w:sz w:val="22"/>
          <w:szCs w:val="22"/>
        </w:rPr>
      </w:pPr>
      <w:r w:rsidRPr="0097052D">
        <w:rPr>
          <w:sz w:val="22"/>
          <w:szCs w:val="22"/>
        </w:rPr>
        <w:t xml:space="preserve">3) </w:t>
      </w:r>
      <w:proofErr w:type="spellStart"/>
      <w:r w:rsidRPr="0097052D">
        <w:rPr>
          <w:sz w:val="22"/>
          <w:szCs w:val="22"/>
        </w:rPr>
        <w:t>посткритическую</w:t>
      </w:r>
      <w:proofErr w:type="spellEnd"/>
      <w:r w:rsidRPr="0097052D">
        <w:rPr>
          <w:sz w:val="22"/>
          <w:szCs w:val="22"/>
        </w:rPr>
        <w:t>, т. е. фазу формирования новых привычек, построения новых отношений и т. п.</w:t>
      </w:r>
    </w:p>
    <w:p w:rsidR="009A65FC" w:rsidRPr="0097052D" w:rsidRDefault="009A65FC" w:rsidP="009A65FC">
      <w:pPr>
        <w:spacing w:after="0" w:line="240" w:lineRule="auto"/>
        <w:jc w:val="both"/>
        <w:rPr>
          <w:rFonts w:ascii="Times New Roman" w:hAnsi="Times New Roman" w:cs="Times New Roman"/>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Слайд 3.</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И в двух основных формах:</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Первая – это кризис независимости. Его симптомы – упрямство, негативизм, своеволие, обесценивание взрослых, отрицательное отношение к их требованиям, ранее выполнявшимся, ревность к собственности. Остро ощущаемый собственный внутренний мир, которую оберегает подросток,  защищая ее от других. Вторая форма, кризис зависимости, противоположна первой: чрезмерное послушание, зависимость от старших или сильных, регре</w:t>
      </w:r>
      <w:proofErr w:type="gramStart"/>
      <w:r w:rsidRPr="0097052D">
        <w:rPr>
          <w:rFonts w:ascii="Times New Roman" w:hAnsi="Times New Roman" w:cs="Times New Roman"/>
        </w:rPr>
        <w:t>сс к ст</w:t>
      </w:r>
      <w:proofErr w:type="gramEnd"/>
      <w:r w:rsidRPr="0097052D">
        <w:rPr>
          <w:rFonts w:ascii="Times New Roman" w:hAnsi="Times New Roman" w:cs="Times New Roman"/>
        </w:rPr>
        <w:t>арым интересам, вкусам, формам поведения.</w:t>
      </w: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rPr>
        <w:lastRenderedPageBreak/>
        <w:t>Если кризис независимости – это некоторый рывок вперед за пределы старых норм или правил, то кризис зависимости – возврат назад, к той своей позиции, к той системе отношений, которая гарантировала эмоциональное благополучие, чувство уверенности, защищенности. В первом случае это – «Я уже не ребенок», во втором – «Я ребенок и хочу оставаться им». С точки зрения развития наиболее благоприятным оказывается именно первый вариант.</w:t>
      </w:r>
    </w:p>
    <w:p w:rsidR="009A65FC" w:rsidRPr="0097052D"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       Отсюда следует, что перестройка  физиологическая и психологическая повышает восприимчивость организма к действию разнообразных факторов среды и снижает его сопротивляемость. Это можно выразить в формуле:</w:t>
      </w:r>
    </w:p>
    <w:p w:rsidR="009A65FC" w:rsidRPr="0097052D"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Слайд 4.</w:t>
      </w:r>
    </w:p>
    <w:p w:rsidR="009A65FC" w:rsidRPr="0097052D" w:rsidRDefault="009A65FC" w:rsidP="009A65FC">
      <w:pPr>
        <w:spacing w:after="0" w:line="240" w:lineRule="auto"/>
        <w:jc w:val="center"/>
        <w:rPr>
          <w:rFonts w:ascii="Times New Roman" w:hAnsi="Times New Roman" w:cs="Times New Roman"/>
        </w:rPr>
      </w:pPr>
      <w:r w:rsidRPr="0097052D">
        <w:rPr>
          <w:rFonts w:ascii="Times New Roman" w:hAnsi="Times New Roman" w:cs="Times New Roman"/>
          <w:bCs/>
          <w:iCs/>
        </w:rPr>
        <w:t xml:space="preserve">Отмирание и разрушение старых интересов и </w:t>
      </w:r>
      <w:proofErr w:type="spellStart"/>
      <w:r w:rsidRPr="0097052D">
        <w:rPr>
          <w:rFonts w:ascii="Times New Roman" w:hAnsi="Times New Roman" w:cs="Times New Roman"/>
          <w:bCs/>
          <w:iCs/>
        </w:rPr>
        <w:t>несформированность</w:t>
      </w:r>
      <w:proofErr w:type="spellEnd"/>
      <w:r w:rsidRPr="0097052D">
        <w:rPr>
          <w:rFonts w:ascii="Times New Roman" w:hAnsi="Times New Roman" w:cs="Times New Roman"/>
          <w:bCs/>
          <w:iCs/>
        </w:rPr>
        <w:t xml:space="preserve"> новых, противоречия</w:t>
      </w:r>
    </w:p>
    <w:p w:rsidR="009A65FC" w:rsidRPr="0097052D" w:rsidRDefault="009A65FC" w:rsidP="009A65FC">
      <w:pPr>
        <w:spacing w:after="0" w:line="240" w:lineRule="auto"/>
        <w:jc w:val="center"/>
        <w:rPr>
          <w:rFonts w:ascii="Times New Roman" w:hAnsi="Times New Roman" w:cs="Times New Roman"/>
        </w:rPr>
      </w:pPr>
      <w:r w:rsidRPr="0097052D">
        <w:rPr>
          <w:rFonts w:ascii="Times New Roman" w:hAnsi="Times New Roman" w:cs="Times New Roman"/>
          <w:bCs/>
          <w:iCs/>
        </w:rPr>
        <w:t>+</w:t>
      </w:r>
    </w:p>
    <w:p w:rsidR="009A65FC" w:rsidRPr="0097052D" w:rsidRDefault="009A65FC" w:rsidP="009A65FC">
      <w:pPr>
        <w:spacing w:after="0" w:line="240" w:lineRule="auto"/>
        <w:jc w:val="center"/>
        <w:rPr>
          <w:rFonts w:ascii="Times New Roman" w:hAnsi="Times New Roman" w:cs="Times New Roman"/>
          <w:bCs/>
          <w:iCs/>
        </w:rPr>
      </w:pPr>
      <w:r w:rsidRPr="0097052D">
        <w:rPr>
          <w:rFonts w:ascii="Times New Roman" w:hAnsi="Times New Roman" w:cs="Times New Roman"/>
          <w:bCs/>
          <w:iCs/>
        </w:rPr>
        <w:t>Нестабильность  эмоционально-волевой сферы</w:t>
      </w:r>
    </w:p>
    <w:p w:rsidR="009A65FC" w:rsidRPr="0097052D" w:rsidRDefault="009A65FC" w:rsidP="009A65FC">
      <w:pPr>
        <w:spacing w:after="0" w:line="240" w:lineRule="auto"/>
        <w:rPr>
          <w:rFonts w:ascii="Times New Roman" w:hAnsi="Times New Roman" w:cs="Times New Roman"/>
        </w:rPr>
      </w:pPr>
      <w:r w:rsidRPr="0097052D">
        <w:rPr>
          <w:rFonts w:ascii="Times New Roman" w:hAnsi="Times New Roman" w:cs="Times New Roman"/>
          <w:bCs/>
          <w:iCs/>
        </w:rPr>
        <w:t>(А если еще у подростка недостаток общения, низкая самооценка, чувство  тревожности, ненужности, одиночества и ряд других состояний)</w:t>
      </w:r>
    </w:p>
    <w:p w:rsidR="009A65FC" w:rsidRPr="0097052D" w:rsidRDefault="009A65FC" w:rsidP="009A65FC">
      <w:pPr>
        <w:spacing w:after="0" w:line="240" w:lineRule="auto"/>
        <w:jc w:val="center"/>
        <w:rPr>
          <w:rFonts w:ascii="Times New Roman" w:hAnsi="Times New Roman" w:cs="Times New Roman"/>
        </w:rPr>
      </w:pPr>
      <w:r w:rsidRPr="0097052D">
        <w:rPr>
          <w:rFonts w:ascii="Times New Roman" w:hAnsi="Times New Roman" w:cs="Times New Roman"/>
          <w:bCs/>
          <w:iCs/>
        </w:rPr>
        <w:t>=</w:t>
      </w:r>
    </w:p>
    <w:p w:rsidR="009A65FC" w:rsidRPr="0097052D" w:rsidRDefault="009A65FC" w:rsidP="009A65FC">
      <w:pPr>
        <w:spacing w:after="0" w:line="240" w:lineRule="auto"/>
        <w:jc w:val="center"/>
        <w:rPr>
          <w:rFonts w:ascii="Times New Roman" w:hAnsi="Times New Roman" w:cs="Times New Roman"/>
          <w:bCs/>
          <w:iCs/>
        </w:rPr>
      </w:pPr>
      <w:r w:rsidRPr="0097052D">
        <w:rPr>
          <w:rFonts w:ascii="Times New Roman" w:hAnsi="Times New Roman" w:cs="Times New Roman"/>
          <w:bCs/>
          <w:iCs/>
        </w:rPr>
        <w:t>Склонность к поиску новых ощущений, признания, самоутверждения</w:t>
      </w:r>
    </w:p>
    <w:p w:rsidR="009A65FC" w:rsidRPr="0097052D" w:rsidRDefault="009A65FC" w:rsidP="009A65FC">
      <w:pPr>
        <w:spacing w:after="0" w:line="240" w:lineRule="auto"/>
        <w:jc w:val="center"/>
        <w:rPr>
          <w:rFonts w:ascii="Times New Roman" w:hAnsi="Times New Roman" w:cs="Times New Roman"/>
          <w:bCs/>
          <w:iCs/>
        </w:rPr>
      </w:pPr>
    </w:p>
    <w:p w:rsidR="009A65FC" w:rsidRPr="0097052D" w:rsidRDefault="009A65FC" w:rsidP="009A65FC">
      <w:pPr>
        <w:spacing w:after="0" w:line="240" w:lineRule="auto"/>
        <w:jc w:val="both"/>
        <w:rPr>
          <w:rFonts w:ascii="Times New Roman" w:hAnsi="Times New Roman" w:cs="Times New Roman"/>
          <w:bCs/>
          <w:iCs/>
        </w:rPr>
      </w:pPr>
      <w:r w:rsidRPr="0097052D">
        <w:rPr>
          <w:rFonts w:ascii="Times New Roman" w:hAnsi="Times New Roman" w:cs="Times New Roman"/>
          <w:bCs/>
          <w:iCs/>
        </w:rPr>
        <w:t xml:space="preserve">     В итоге подросток  из реальности уходит в виртуальную жизнь, кем является  - интернет.  Это проще для подростков реализовать себя.</w:t>
      </w:r>
    </w:p>
    <w:p w:rsidR="009A65FC" w:rsidRPr="0097052D" w:rsidRDefault="009A65FC" w:rsidP="009A65FC">
      <w:pPr>
        <w:spacing w:after="0" w:line="240" w:lineRule="auto"/>
        <w:jc w:val="both"/>
        <w:rPr>
          <w:rFonts w:ascii="Times New Roman" w:hAnsi="Times New Roman" w:cs="Times New Roman"/>
          <w:bCs/>
          <w:iCs/>
        </w:rPr>
      </w:pPr>
      <w:r w:rsidRPr="0097052D">
        <w:rPr>
          <w:rFonts w:ascii="Times New Roman" w:hAnsi="Times New Roman" w:cs="Times New Roman"/>
          <w:bCs/>
          <w:iCs/>
        </w:rPr>
        <w:t xml:space="preserve">   Интернет, как любая медаль имеет две стороны:  большие возможности для учебы, отдыха, общения, но и опасность. В социальных  </w:t>
      </w:r>
      <w:r w:rsidR="00C66097">
        <w:rPr>
          <w:rFonts w:ascii="Times New Roman" w:hAnsi="Times New Roman" w:cs="Times New Roman"/>
          <w:bCs/>
          <w:iCs/>
        </w:rPr>
        <w:t>сетях</w:t>
      </w:r>
      <w:r w:rsidRPr="0097052D">
        <w:rPr>
          <w:rFonts w:ascii="Times New Roman" w:hAnsi="Times New Roman" w:cs="Times New Roman"/>
          <w:bCs/>
          <w:iCs/>
        </w:rPr>
        <w:t xml:space="preserve">  может быть лучше, круче, можно получить доброжелательные  комплименты, положительные отзывы, спорить. Желание повторного получения эмоций (восторг, меня поняли, здесь меня услышали, дали совет) несет вновь на просторы социальных сетей. </w:t>
      </w:r>
    </w:p>
    <w:p w:rsidR="009A65FC" w:rsidRPr="0097052D" w:rsidRDefault="009A65FC" w:rsidP="009A65FC">
      <w:pPr>
        <w:spacing w:after="0" w:line="240" w:lineRule="auto"/>
        <w:jc w:val="both"/>
        <w:rPr>
          <w:rFonts w:ascii="Times New Roman" w:hAnsi="Times New Roman" w:cs="Times New Roman"/>
          <w:bCs/>
          <w:iCs/>
        </w:rPr>
      </w:pPr>
      <w:r w:rsidRPr="0097052D">
        <w:rPr>
          <w:rFonts w:ascii="Times New Roman" w:hAnsi="Times New Roman" w:cs="Times New Roman"/>
          <w:bCs/>
          <w:iCs/>
        </w:rPr>
        <w:t xml:space="preserve">   В школах нашего района было проведено </w:t>
      </w:r>
      <w:proofErr w:type="spellStart"/>
      <w:r w:rsidRPr="0097052D">
        <w:rPr>
          <w:rFonts w:ascii="Times New Roman" w:hAnsi="Times New Roman" w:cs="Times New Roman"/>
          <w:bCs/>
          <w:iCs/>
        </w:rPr>
        <w:t>онлайн-тестирование</w:t>
      </w:r>
      <w:proofErr w:type="spellEnd"/>
      <w:r w:rsidRPr="0097052D">
        <w:rPr>
          <w:rFonts w:ascii="Times New Roman" w:hAnsi="Times New Roman" w:cs="Times New Roman"/>
          <w:bCs/>
          <w:iCs/>
        </w:rPr>
        <w:t xml:space="preserve"> родителей, результаты </w:t>
      </w:r>
      <w:r w:rsidR="00F811F6" w:rsidRPr="0097052D">
        <w:rPr>
          <w:rFonts w:ascii="Times New Roman" w:hAnsi="Times New Roman" w:cs="Times New Roman"/>
          <w:bCs/>
          <w:iCs/>
        </w:rPr>
        <w:t>которой</w:t>
      </w:r>
      <w:r w:rsidRPr="0097052D">
        <w:rPr>
          <w:rFonts w:ascii="Times New Roman" w:hAnsi="Times New Roman" w:cs="Times New Roman"/>
          <w:bCs/>
          <w:iCs/>
        </w:rPr>
        <w:t xml:space="preserve"> я представлю вашему вниманию.</w:t>
      </w:r>
    </w:p>
    <w:p w:rsidR="009A65FC" w:rsidRPr="0097052D" w:rsidRDefault="009A65FC" w:rsidP="009A65FC">
      <w:pPr>
        <w:spacing w:after="0" w:line="240" w:lineRule="auto"/>
        <w:jc w:val="both"/>
        <w:rPr>
          <w:rFonts w:ascii="Times New Roman" w:hAnsi="Times New Roman" w:cs="Times New Roman"/>
          <w:bCs/>
          <w:iCs/>
        </w:rPr>
      </w:pPr>
    </w:p>
    <w:p w:rsidR="009A65FC" w:rsidRPr="0097052D" w:rsidRDefault="009A65FC" w:rsidP="009A65FC">
      <w:pPr>
        <w:spacing w:after="0" w:line="240" w:lineRule="auto"/>
        <w:jc w:val="both"/>
        <w:rPr>
          <w:rFonts w:ascii="Times New Roman" w:hAnsi="Times New Roman" w:cs="Times New Roman"/>
          <w:b/>
          <w:bCs/>
          <w:iCs/>
        </w:rPr>
      </w:pPr>
      <w:r w:rsidRPr="0097052D">
        <w:rPr>
          <w:rFonts w:ascii="Times New Roman" w:hAnsi="Times New Roman" w:cs="Times New Roman"/>
          <w:b/>
          <w:bCs/>
          <w:iCs/>
        </w:rPr>
        <w:t>Слайды 5-7.</w:t>
      </w:r>
    </w:p>
    <w:p w:rsidR="009A65FC" w:rsidRPr="0097052D" w:rsidRDefault="009A65FC" w:rsidP="009A65FC">
      <w:pPr>
        <w:spacing w:after="0" w:line="240" w:lineRule="auto"/>
        <w:jc w:val="both"/>
        <w:rPr>
          <w:rFonts w:ascii="Times New Roman" w:hAnsi="Times New Roman" w:cs="Times New Roman"/>
          <w:bCs/>
          <w:iCs/>
        </w:rPr>
      </w:pPr>
      <w:r w:rsidRPr="0097052D">
        <w:rPr>
          <w:rFonts w:ascii="Times New Roman" w:hAnsi="Times New Roman" w:cs="Times New Roman"/>
          <w:bCs/>
          <w:iCs/>
        </w:rPr>
        <w:t xml:space="preserve">     Вывод: Результаты анкетирование. Возможно такая ситуация сложилась в связи с тем, что мы может быть недостаточно осведомлены  об опасностях для  наших детей, может быть  мы  верим, что со мной это не произойдет, верим, что ребенок мне доверяет,  но все же есть подростки «группы риска». </w:t>
      </w:r>
    </w:p>
    <w:p w:rsidR="009A65FC" w:rsidRPr="0097052D" w:rsidRDefault="009A65FC" w:rsidP="009A65FC">
      <w:pPr>
        <w:spacing w:after="0" w:line="240" w:lineRule="auto"/>
        <w:jc w:val="center"/>
        <w:rPr>
          <w:rFonts w:ascii="Times New Roman" w:hAnsi="Times New Roman" w:cs="Times New Roman"/>
          <w:b/>
        </w:rPr>
      </w:pPr>
    </w:p>
    <w:p w:rsidR="009A65FC" w:rsidRPr="0097052D" w:rsidRDefault="009A65FC" w:rsidP="009A65FC">
      <w:pPr>
        <w:spacing w:after="0" w:line="240" w:lineRule="auto"/>
        <w:jc w:val="center"/>
        <w:rPr>
          <w:rFonts w:ascii="Times New Roman" w:hAnsi="Times New Roman" w:cs="Times New Roman"/>
          <w:b/>
        </w:rPr>
      </w:pPr>
    </w:p>
    <w:p w:rsidR="009A65FC" w:rsidRPr="0097052D" w:rsidRDefault="009A65FC" w:rsidP="009A65FC">
      <w:pPr>
        <w:spacing w:after="0" w:line="240" w:lineRule="auto"/>
        <w:rPr>
          <w:rFonts w:ascii="Times New Roman" w:hAnsi="Times New Roman" w:cs="Times New Roman"/>
          <w:b/>
        </w:rPr>
      </w:pPr>
      <w:r w:rsidRPr="0097052D">
        <w:rPr>
          <w:rFonts w:ascii="Times New Roman" w:hAnsi="Times New Roman" w:cs="Times New Roman"/>
          <w:b/>
        </w:rPr>
        <w:t>Слайд 8.</w:t>
      </w:r>
    </w:p>
    <w:p w:rsidR="009A65FC" w:rsidRPr="0097052D" w:rsidRDefault="009A65FC" w:rsidP="009A65FC">
      <w:pPr>
        <w:spacing w:after="0" w:line="240" w:lineRule="auto"/>
        <w:jc w:val="both"/>
        <w:rPr>
          <w:rFonts w:ascii="Times New Roman" w:hAnsi="Times New Roman" w:cs="Times New Roman"/>
        </w:rPr>
      </w:pPr>
      <w:proofErr w:type="spellStart"/>
      <w:r w:rsidRPr="0097052D">
        <w:rPr>
          <w:rFonts w:ascii="Times New Roman" w:hAnsi="Times New Roman" w:cs="Times New Roman"/>
          <w:b/>
        </w:rPr>
        <w:t>Кибербулин</w:t>
      </w:r>
      <w:proofErr w:type="gramStart"/>
      <w:r w:rsidRPr="0097052D">
        <w:rPr>
          <w:rFonts w:ascii="Times New Roman" w:hAnsi="Times New Roman" w:cs="Times New Roman"/>
          <w:b/>
        </w:rPr>
        <w:t>г</w:t>
      </w:r>
      <w:proofErr w:type="spellEnd"/>
      <w:r w:rsidRPr="0097052D">
        <w:rPr>
          <w:rFonts w:ascii="Times New Roman" w:hAnsi="Times New Roman" w:cs="Times New Roman"/>
        </w:rPr>
        <w:t>-</w:t>
      </w:r>
      <w:proofErr w:type="gramEnd"/>
      <w:r w:rsidRPr="0097052D">
        <w:rPr>
          <w:rFonts w:ascii="Times New Roman" w:hAnsi="Times New Roman" w:cs="Times New Roman"/>
        </w:rPr>
        <w:t xml:space="preserve"> понятие, обозначающее психологическое насилие в сети. </w:t>
      </w:r>
      <w:proofErr w:type="gramStart"/>
      <w:r w:rsidRPr="0097052D">
        <w:rPr>
          <w:rFonts w:ascii="Times New Roman" w:hAnsi="Times New Roman" w:cs="Times New Roman"/>
        </w:rPr>
        <w:t>Информационная</w:t>
      </w:r>
      <w:proofErr w:type="gramEnd"/>
      <w:r w:rsidRPr="0097052D">
        <w:rPr>
          <w:rFonts w:ascii="Times New Roman" w:hAnsi="Times New Roman" w:cs="Times New Roman"/>
        </w:rPr>
        <w:t xml:space="preserve"> преследование со стороны сверстников, проявляющееся в виде издевательств, насмешек, запугиваний, прочих действий, которые негативно влияют на психическое состояние подростка. Опасность его в том, что  он может быть круглосуточно и дети имеют постоянный доступ через </w:t>
      </w:r>
      <w:proofErr w:type="spellStart"/>
      <w:r w:rsidRPr="0097052D">
        <w:rPr>
          <w:rFonts w:ascii="Times New Roman" w:hAnsi="Times New Roman" w:cs="Times New Roman"/>
        </w:rPr>
        <w:t>соцсети</w:t>
      </w:r>
      <w:proofErr w:type="spellEnd"/>
      <w:r w:rsidRPr="0097052D">
        <w:rPr>
          <w:rFonts w:ascii="Times New Roman" w:hAnsi="Times New Roman" w:cs="Times New Roman"/>
        </w:rPr>
        <w:t>.</w:t>
      </w:r>
    </w:p>
    <w:p w:rsidR="009A65FC" w:rsidRPr="0097052D" w:rsidRDefault="009A65FC" w:rsidP="009A65FC">
      <w:pPr>
        <w:spacing w:after="0" w:line="240" w:lineRule="auto"/>
        <w:jc w:val="both"/>
        <w:rPr>
          <w:rFonts w:ascii="Times New Roman" w:hAnsi="Times New Roman" w:cs="Times New Roman"/>
        </w:rPr>
      </w:pPr>
      <w:proofErr w:type="spellStart"/>
      <w:r w:rsidRPr="0097052D">
        <w:rPr>
          <w:rFonts w:ascii="Times New Roman" w:hAnsi="Times New Roman" w:cs="Times New Roman"/>
          <w:b/>
          <w:bCs/>
        </w:rPr>
        <w:t>Киберохотники</w:t>
      </w:r>
      <w:proofErr w:type="spellEnd"/>
      <w:r w:rsidRPr="0097052D">
        <w:rPr>
          <w:rFonts w:ascii="Times New Roman" w:hAnsi="Times New Roman" w:cs="Times New Roman"/>
          <w:b/>
          <w:bCs/>
        </w:rPr>
        <w:t xml:space="preserve">. </w:t>
      </w:r>
      <w:r w:rsidRPr="0097052D">
        <w:rPr>
          <w:rFonts w:ascii="Times New Roman" w:hAnsi="Times New Roman" w:cs="Times New Roman"/>
        </w:rPr>
        <w:t>Цель  – личная встреча. Люди преследуют преступные цели, жертвами которых становятся несовершеннолетние (много завязывается знакомств, общение на интересные для ребенка темы). Важно объяснить детя</w:t>
      </w:r>
      <w:r w:rsidR="00F811F6" w:rsidRPr="0097052D">
        <w:rPr>
          <w:rFonts w:ascii="Times New Roman" w:hAnsi="Times New Roman" w:cs="Times New Roman"/>
        </w:rPr>
        <w:t>м (</w:t>
      </w:r>
      <w:r w:rsidRPr="0097052D">
        <w:rPr>
          <w:rFonts w:ascii="Times New Roman" w:hAnsi="Times New Roman" w:cs="Times New Roman"/>
        </w:rPr>
        <w:t xml:space="preserve">девочкам), что их фото смотрят не только  одноклассники, но и другие люди, которые могут быть зарегистрированы. И нет гарантии, что за </w:t>
      </w:r>
      <w:proofErr w:type="gramStart"/>
      <w:r w:rsidRPr="0097052D">
        <w:rPr>
          <w:rFonts w:ascii="Times New Roman" w:hAnsi="Times New Roman" w:cs="Times New Roman"/>
        </w:rPr>
        <w:t>зарегистрировавшемся</w:t>
      </w:r>
      <w:proofErr w:type="gramEnd"/>
      <w:r w:rsidRPr="0097052D">
        <w:rPr>
          <w:rFonts w:ascii="Times New Roman" w:hAnsi="Times New Roman" w:cs="Times New Roman"/>
        </w:rPr>
        <w:t xml:space="preserve"> подростком 14 лет, реально  существует подросток 14 лет. </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b/>
          <w:bCs/>
        </w:rPr>
        <w:t xml:space="preserve">КОНТЕНТ «ДЛЯ ВЗРОСЛЫХ».  </w:t>
      </w:r>
      <w:r w:rsidRPr="0097052D">
        <w:rPr>
          <w:rFonts w:ascii="Times New Roman" w:hAnsi="Times New Roman" w:cs="Times New Roman"/>
        </w:rPr>
        <w:t>Многие считают это самой большой опасностью, но на</w:t>
      </w:r>
      <w:r w:rsidR="00F811F6">
        <w:rPr>
          <w:rFonts w:ascii="Times New Roman" w:hAnsi="Times New Roman" w:cs="Times New Roman"/>
        </w:rPr>
        <w:t xml:space="preserve"> </w:t>
      </w:r>
      <w:r w:rsidRPr="0097052D">
        <w:rPr>
          <w:rFonts w:ascii="Times New Roman" w:hAnsi="Times New Roman" w:cs="Times New Roman"/>
        </w:rPr>
        <w:t>с</w:t>
      </w:r>
      <w:r w:rsidR="00F811F6">
        <w:rPr>
          <w:rFonts w:ascii="Times New Roman" w:hAnsi="Times New Roman" w:cs="Times New Roman"/>
        </w:rPr>
        <w:t>а</w:t>
      </w:r>
      <w:r w:rsidRPr="0097052D">
        <w:rPr>
          <w:rFonts w:ascii="Times New Roman" w:hAnsi="Times New Roman" w:cs="Times New Roman"/>
        </w:rPr>
        <w:t>мом деле дети больше узнаю об отношении полов.</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b/>
        </w:rPr>
        <w:t>Игры</w:t>
      </w:r>
      <w:r w:rsidRPr="0097052D">
        <w:rPr>
          <w:rFonts w:ascii="Times New Roman" w:hAnsi="Times New Roman" w:cs="Times New Roman"/>
        </w:rPr>
        <w:t>, направленные на  формирование агрессивных действий, повышающие раздражительность, вспыльчивость, разрушающие в целом эмоционально-волевую сферу.</w:t>
      </w:r>
    </w:p>
    <w:p w:rsidR="009A65FC" w:rsidRPr="0097052D" w:rsidRDefault="009A65FC" w:rsidP="009A65FC">
      <w:pPr>
        <w:spacing w:after="0" w:line="240" w:lineRule="auto"/>
        <w:jc w:val="both"/>
        <w:rPr>
          <w:rFonts w:ascii="Times New Roman" w:hAnsi="Times New Roman" w:cs="Times New Roman"/>
        </w:rPr>
      </w:pPr>
      <w:proofErr w:type="gramStart"/>
      <w:r w:rsidRPr="0097052D">
        <w:rPr>
          <w:rFonts w:ascii="Times New Roman" w:hAnsi="Times New Roman" w:cs="Times New Roman"/>
          <w:b/>
        </w:rPr>
        <w:t>Сайты</w:t>
      </w:r>
      <w:proofErr w:type="gramEnd"/>
      <w:r w:rsidRPr="0097052D">
        <w:rPr>
          <w:rFonts w:ascii="Times New Roman" w:hAnsi="Times New Roman" w:cs="Times New Roman"/>
        </w:rPr>
        <w:t xml:space="preserve"> на которых идет пропаганда ненависти, терроризма,  жестокости, наркотиков, алкоголя, курения. Озвучиваемый материал которых, предлагает точные инструкции по совершению суицидальных действий  или применению нового наркотика.</w:t>
      </w:r>
    </w:p>
    <w:p w:rsidR="009A65FC"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Краткий обзор статьи, можно использовать на собрании</w:t>
      </w:r>
    </w:p>
    <w:p w:rsidR="009A65FC" w:rsidRPr="0097052D"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 В рамках подготовки к родительскому собранию мы с коллегами столкнулись со  статьей журналиста, который провел исследование, связанное с «синими китами» и,  поделился своими выводами. Он </w:t>
      </w:r>
      <w:proofErr w:type="gramStart"/>
      <w:r w:rsidRPr="0097052D">
        <w:rPr>
          <w:rFonts w:ascii="Times New Roman" w:hAnsi="Times New Roman" w:cs="Times New Roman"/>
        </w:rPr>
        <w:t xml:space="preserve">наблюдал целую войну  как десятки </w:t>
      </w:r>
      <w:proofErr w:type="spellStart"/>
      <w:r w:rsidRPr="0097052D">
        <w:rPr>
          <w:rFonts w:ascii="Times New Roman" w:hAnsi="Times New Roman" w:cs="Times New Roman"/>
        </w:rPr>
        <w:t>видеоблоггеров</w:t>
      </w:r>
      <w:proofErr w:type="spellEnd"/>
      <w:r w:rsidRPr="0097052D">
        <w:rPr>
          <w:rFonts w:ascii="Times New Roman" w:hAnsi="Times New Roman" w:cs="Times New Roman"/>
        </w:rPr>
        <w:t xml:space="preserve"> обращались</w:t>
      </w:r>
      <w:proofErr w:type="gramEnd"/>
      <w:r w:rsidRPr="0097052D">
        <w:rPr>
          <w:rFonts w:ascii="Times New Roman" w:hAnsi="Times New Roman" w:cs="Times New Roman"/>
        </w:rPr>
        <w:t xml:space="preserve"> к своим подписчикам, в которых </w:t>
      </w:r>
      <w:r w:rsidRPr="0097052D">
        <w:rPr>
          <w:rFonts w:ascii="Times New Roman" w:hAnsi="Times New Roman" w:cs="Times New Roman"/>
        </w:rPr>
        <w:lastRenderedPageBreak/>
        <w:t xml:space="preserve">разъясняли, убеждали и доказывали опасность, которая связана </w:t>
      </w:r>
      <w:r w:rsidR="00F811F6">
        <w:rPr>
          <w:rFonts w:ascii="Times New Roman" w:hAnsi="Times New Roman" w:cs="Times New Roman"/>
        </w:rPr>
        <w:t xml:space="preserve"> с участием в этих группах. При</w:t>
      </w:r>
      <w:r w:rsidRPr="0097052D">
        <w:rPr>
          <w:rFonts w:ascii="Times New Roman" w:hAnsi="Times New Roman" w:cs="Times New Roman"/>
        </w:rPr>
        <w:t xml:space="preserve">чем, не только разъяснялась опасность, а  доступная программа к действию: друг подписан на «кита» - спроси какие у него проблемы. Можешь помочь? Помоги. Нет – иди к взрослым, привлекай внимание,  кричи. Вступил в группу, но понимаешь, что это пагубно?  Морочь кураторам голову, тяни время. Чем больше времени  они потратят на тебя, тем меньше  их внимание достанется более слабому.  Очень </w:t>
      </w:r>
      <w:proofErr w:type="gramStart"/>
      <w:r w:rsidRPr="0097052D">
        <w:rPr>
          <w:rFonts w:ascii="Times New Roman" w:hAnsi="Times New Roman" w:cs="Times New Roman"/>
        </w:rPr>
        <w:t>много подростков вступали</w:t>
      </w:r>
      <w:proofErr w:type="gramEnd"/>
      <w:r w:rsidRPr="0097052D">
        <w:rPr>
          <w:rFonts w:ascii="Times New Roman" w:hAnsi="Times New Roman" w:cs="Times New Roman"/>
        </w:rPr>
        <w:t xml:space="preserve"> в группы, а потом информировали через родных соответствующие органы. Благодаря им были выявлены </w:t>
      </w:r>
      <w:proofErr w:type="spellStart"/>
      <w:r w:rsidRPr="0097052D">
        <w:rPr>
          <w:rFonts w:ascii="Times New Roman" w:hAnsi="Times New Roman" w:cs="Times New Roman"/>
        </w:rPr>
        <w:t>организаторы</w:t>
      </w:r>
      <w:proofErr w:type="gramStart"/>
      <w:r w:rsidR="00F811F6">
        <w:rPr>
          <w:rFonts w:ascii="Times New Roman" w:hAnsi="Times New Roman" w:cs="Times New Roman"/>
        </w:rPr>
        <w:t>.</w:t>
      </w:r>
      <w:r w:rsidRPr="0097052D">
        <w:rPr>
          <w:rFonts w:ascii="Times New Roman" w:hAnsi="Times New Roman" w:cs="Times New Roman"/>
        </w:rPr>
        <w:t>Ф</w:t>
      </w:r>
      <w:proofErr w:type="gramEnd"/>
      <w:r w:rsidRPr="0097052D">
        <w:rPr>
          <w:rFonts w:ascii="Times New Roman" w:hAnsi="Times New Roman" w:cs="Times New Roman"/>
        </w:rPr>
        <w:t>актически</w:t>
      </w:r>
      <w:proofErr w:type="spellEnd"/>
      <w:r w:rsidRPr="0097052D">
        <w:rPr>
          <w:rFonts w:ascii="Times New Roman" w:hAnsi="Times New Roman" w:cs="Times New Roman"/>
        </w:rPr>
        <w:t xml:space="preserve"> к началу марта «киты» стали отработанным материалом, неинтересны ни для кого, потому что о них знали все. А «киты» делали свое дело тихо.  И всеобщее внимание им не к чему.  Да и сами дети не плохо,  разобрались, что такое хорошо, а что такое плохо. + СМИ подключились, но СМИ – это не для подростков, для родителей. Подростки живут в </w:t>
      </w:r>
      <w:proofErr w:type="spellStart"/>
      <w:proofErr w:type="gramStart"/>
      <w:r w:rsidRPr="0097052D">
        <w:rPr>
          <w:rFonts w:ascii="Times New Roman" w:hAnsi="Times New Roman" w:cs="Times New Roman"/>
        </w:rPr>
        <w:t>соц</w:t>
      </w:r>
      <w:proofErr w:type="spellEnd"/>
      <w:proofErr w:type="gramEnd"/>
      <w:r w:rsidRPr="0097052D">
        <w:rPr>
          <w:rFonts w:ascii="Times New Roman" w:hAnsi="Times New Roman" w:cs="Times New Roman"/>
        </w:rPr>
        <w:t xml:space="preserve"> сетях. Но  суть в том, что где один «кит», там может быть и второй.  И то, что произошли трагедии доля вины именно родителей, не сумевших дать то, чего не хватает подросткам сегодня. А именно доверия, внимания и понимания – это первично. Вторичн</w:t>
      </w:r>
      <w:r w:rsidR="00F811F6">
        <w:rPr>
          <w:rFonts w:ascii="Times New Roman" w:hAnsi="Times New Roman" w:cs="Times New Roman"/>
        </w:rPr>
        <w:t>а</w:t>
      </w:r>
      <w:r w:rsidRPr="0097052D">
        <w:rPr>
          <w:rFonts w:ascii="Times New Roman" w:hAnsi="Times New Roman" w:cs="Times New Roman"/>
        </w:rPr>
        <w:t xml:space="preserve"> помощь государства.</w:t>
      </w:r>
    </w:p>
    <w:p w:rsidR="009A65FC" w:rsidRPr="0097052D"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Слайд 9.</w:t>
      </w:r>
    </w:p>
    <w:p w:rsidR="009A65FC" w:rsidRPr="0097052D" w:rsidRDefault="009A65FC" w:rsidP="009A65FC">
      <w:pPr>
        <w:spacing w:after="0" w:line="240" w:lineRule="auto"/>
        <w:jc w:val="both"/>
        <w:rPr>
          <w:rFonts w:ascii="Times New Roman" w:hAnsi="Times New Roman" w:cs="Times New Roman"/>
          <w:b/>
          <w:bCs/>
        </w:rPr>
      </w:pPr>
      <w:r w:rsidRPr="0097052D">
        <w:rPr>
          <w:rFonts w:ascii="Times New Roman" w:hAnsi="Times New Roman" w:cs="Times New Roman"/>
          <w:b/>
          <w:bCs/>
        </w:rPr>
        <w:t>На что обратить внимание и объяснить детям:</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1.Личная информация. Сайты для обеспечения полного доступа предлагают пройти регистрацию введением персональных данных (не разглашать имя, фамилию, возраст другим пользователям)</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2. Вредоносные сообщения.  Осмотрительно относиться к письмам из неизвестного источника. Послания могут содержать вредоносные программы, информацию оскорбительного или сексуального характера (игнорировать сообщения)</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3.При возникновении чувства неловкости или тревоги при виртуальном диалоге, а также, если собеседник навязчиво настаивает на перенос отношений в реальность, следует прекратить общение и сообщить старшим;</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4. Виртуальное знакомство не должно перерасти </w:t>
      </w:r>
      <w:proofErr w:type="gramStart"/>
      <w:r w:rsidRPr="0097052D">
        <w:rPr>
          <w:rFonts w:ascii="Times New Roman" w:hAnsi="Times New Roman" w:cs="Times New Roman"/>
        </w:rPr>
        <w:t>в</w:t>
      </w:r>
      <w:proofErr w:type="gramEnd"/>
      <w:r w:rsidRPr="0097052D">
        <w:rPr>
          <w:rFonts w:ascii="Times New Roman" w:hAnsi="Times New Roman" w:cs="Times New Roman"/>
        </w:rPr>
        <w:t xml:space="preserve"> реальное. Если такое решение принято, встреча должна состояться в общественном месте и под контролем родителей;</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5. Игнорировать приглашения в группы, где темой обсуждения являются вопросы религии, секса или ненормативного поведения;</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6. Прекращать диалог с теми, кто негативно отзывается о близком круге общения ребенка. </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7. При общении лучше выбирать ник, не позволяющий определить половую принадлежность и возраст </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8. Не передавать незнакомцам фото и видеоматериалы;</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9. И главное – помнить, что собеседник не всегда тот, кем хочет казаться.</w:t>
      </w:r>
    </w:p>
    <w:p w:rsidR="009A65FC" w:rsidRPr="0097052D"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Слайд 10.</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Зная психологические особенности подросткового возраста, если мы родители  будем:</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Относится к временной эмоциональной нестабильности и противоречивости подростка  с пониманием и терпением;</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Если мы будем соблюдать принципы равноправия и уважения</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Проявлять психологическую поддержку, одобрение, любовь</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 Если мы будем аргументировать свои  требования и учитывать право на ошибку </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 </w:t>
      </w:r>
      <w:r w:rsidR="00F811F6">
        <w:rPr>
          <w:rFonts w:ascii="Times New Roman" w:hAnsi="Times New Roman" w:cs="Times New Roman"/>
        </w:rPr>
        <w:t>О</w:t>
      </w:r>
      <w:r w:rsidRPr="0097052D">
        <w:rPr>
          <w:rFonts w:ascii="Times New Roman" w:hAnsi="Times New Roman" w:cs="Times New Roman"/>
        </w:rPr>
        <w:t>бращаться к подростку за помощью и  советом</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 - Давать подростку  возможность успокоиться, подумать  </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 - </w:t>
      </w:r>
      <w:proofErr w:type="gramStart"/>
      <w:r w:rsidRPr="0097052D">
        <w:rPr>
          <w:rFonts w:ascii="Times New Roman" w:hAnsi="Times New Roman" w:cs="Times New Roman"/>
        </w:rPr>
        <w:t>и</w:t>
      </w:r>
      <w:proofErr w:type="gramEnd"/>
      <w:r w:rsidRPr="0097052D">
        <w:rPr>
          <w:rFonts w:ascii="Times New Roman" w:hAnsi="Times New Roman" w:cs="Times New Roman"/>
        </w:rPr>
        <w:t xml:space="preserve"> конечно же строить отношения на основе договорённости</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 xml:space="preserve">то в результате у ребенка </w:t>
      </w:r>
    </w:p>
    <w:p w:rsidR="009A65FC" w:rsidRPr="0097052D"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Слайд 11</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во-1 формируется  уверенность в себе, в своих силах и своих возможностях</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во- 2. Высокая физиологическая сопротивляемость стрессовым ситуациям;</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в - 3. Адекватное восприятие окружающей действительности</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в - 4. Ощущение чувства комфортности, защищенности в семье, «меня здесь понимают»</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в - 5. Доверительные отношения с родителями</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в - 6. Позитивный поиск новых ощущений</w:t>
      </w:r>
    </w:p>
    <w:p w:rsidR="009A65FC" w:rsidRPr="0097052D" w:rsidRDefault="009A65FC" w:rsidP="009A65FC">
      <w:pPr>
        <w:spacing w:after="0" w:line="240" w:lineRule="auto"/>
        <w:jc w:val="both"/>
        <w:rPr>
          <w:rFonts w:ascii="Times New Roman" w:hAnsi="Times New Roman" w:cs="Times New Roman"/>
          <w:b/>
        </w:rPr>
      </w:pPr>
    </w:p>
    <w:p w:rsidR="009A65FC" w:rsidRPr="0097052D" w:rsidRDefault="009A65FC" w:rsidP="009A65FC">
      <w:pPr>
        <w:spacing w:after="0" w:line="240" w:lineRule="auto"/>
        <w:jc w:val="both"/>
        <w:rPr>
          <w:rFonts w:ascii="Times New Roman" w:hAnsi="Times New Roman" w:cs="Times New Roman"/>
          <w:b/>
        </w:rPr>
      </w:pPr>
      <w:r w:rsidRPr="0097052D">
        <w:rPr>
          <w:rFonts w:ascii="Times New Roman" w:hAnsi="Times New Roman" w:cs="Times New Roman"/>
          <w:b/>
        </w:rPr>
        <w:t>Слайд 12</w:t>
      </w:r>
    </w:p>
    <w:p w:rsidR="009A65FC" w:rsidRPr="0097052D" w:rsidRDefault="009A65FC" w:rsidP="009A65FC">
      <w:pPr>
        <w:spacing w:after="0" w:line="240" w:lineRule="auto"/>
        <w:jc w:val="both"/>
        <w:rPr>
          <w:rFonts w:ascii="Times New Roman" w:hAnsi="Times New Roman" w:cs="Times New Roman"/>
        </w:rPr>
      </w:pPr>
      <w:r w:rsidRPr="0097052D">
        <w:rPr>
          <w:rFonts w:ascii="Times New Roman" w:hAnsi="Times New Roman" w:cs="Times New Roman"/>
        </w:rPr>
        <w:t>Спасибо за внимание!</w:t>
      </w:r>
    </w:p>
    <w:p w:rsidR="009A65FC" w:rsidRPr="0097052D" w:rsidRDefault="009A65FC" w:rsidP="009A65FC">
      <w:pPr>
        <w:spacing w:after="0" w:line="240" w:lineRule="auto"/>
        <w:jc w:val="both"/>
        <w:rPr>
          <w:rFonts w:ascii="Times New Roman" w:hAnsi="Times New Roman" w:cs="Times New Roman"/>
        </w:rPr>
      </w:pPr>
    </w:p>
    <w:p w:rsidR="009A65FC" w:rsidRPr="0097052D" w:rsidRDefault="009A65FC" w:rsidP="009A65FC">
      <w:pPr>
        <w:spacing w:after="0" w:line="240" w:lineRule="auto"/>
        <w:jc w:val="both"/>
        <w:rPr>
          <w:rFonts w:ascii="Times New Roman" w:hAnsi="Times New Roman" w:cs="Times New Roman"/>
        </w:rPr>
      </w:pPr>
    </w:p>
    <w:p w:rsidR="009A65FC" w:rsidRPr="0097052D" w:rsidRDefault="009A65FC" w:rsidP="009A65FC">
      <w:pPr>
        <w:spacing w:after="0" w:line="240" w:lineRule="auto"/>
        <w:jc w:val="both"/>
        <w:rPr>
          <w:rFonts w:ascii="Times New Roman" w:hAnsi="Times New Roman" w:cs="Times New Roman"/>
        </w:rPr>
      </w:pPr>
    </w:p>
    <w:p w:rsidR="009A65FC" w:rsidRPr="00004284" w:rsidRDefault="009A65FC" w:rsidP="009A65FC">
      <w:pPr>
        <w:spacing w:after="0" w:line="240" w:lineRule="auto"/>
        <w:jc w:val="both"/>
        <w:rPr>
          <w:rFonts w:ascii="Times New Roman" w:hAnsi="Times New Roman" w:cs="Times New Roman"/>
        </w:rPr>
      </w:pPr>
    </w:p>
    <w:p w:rsidR="00160802" w:rsidRDefault="00160802"/>
    <w:sectPr w:rsidR="00160802" w:rsidSect="00D00CC7">
      <w:pgSz w:w="11906" w:h="16838"/>
      <w:pgMar w:top="1134" w:right="851"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969F1"/>
    <w:multiLevelType w:val="hybridMultilevel"/>
    <w:tmpl w:val="85242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useFELayout/>
  </w:compat>
  <w:rsids>
    <w:rsidRoot w:val="009A65FC"/>
    <w:rsid w:val="00160802"/>
    <w:rsid w:val="002C246E"/>
    <w:rsid w:val="009A65FC"/>
    <w:rsid w:val="00C66097"/>
    <w:rsid w:val="00F81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5FC"/>
    <w:pPr>
      <w:ind w:left="720"/>
      <w:contextualSpacing/>
    </w:pPr>
    <w:rPr>
      <w:rFonts w:eastAsiaTheme="minorHAnsi"/>
      <w:lang w:eastAsia="en-US"/>
    </w:rPr>
  </w:style>
  <w:style w:type="paragraph" w:styleId="a4">
    <w:name w:val="Normal (Web)"/>
    <w:basedOn w:val="a"/>
    <w:uiPriority w:val="99"/>
    <w:semiHidden/>
    <w:unhideWhenUsed/>
    <w:rsid w:val="009A65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2017-03-16T13:35:00Z</dcterms:created>
  <dcterms:modified xsi:type="dcterms:W3CDTF">2017-03-23T13:37:00Z</dcterms:modified>
</cp:coreProperties>
</file>