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C5" w:rsidRPr="00EA4B51" w:rsidRDefault="00554FC5" w:rsidP="00EA4B5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B51">
        <w:rPr>
          <w:rFonts w:ascii="Times New Roman" w:hAnsi="Times New Roman" w:cs="Times New Roman"/>
          <w:b/>
          <w:sz w:val="28"/>
          <w:szCs w:val="28"/>
        </w:rPr>
        <w:t>Какие нормативные документы регламентируют организацию внеурочной деятельности?</w:t>
      </w:r>
    </w:p>
    <w:p w:rsidR="00554FC5" w:rsidRPr="00EA4B51" w:rsidRDefault="00554FC5" w:rsidP="00EA4B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4FC5" w:rsidRPr="00EA4B51" w:rsidRDefault="00554FC5" w:rsidP="00EA4B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B51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образовании» (в действующей редакции);</w:t>
      </w:r>
    </w:p>
    <w:p w:rsidR="00554FC5" w:rsidRPr="00EA4B51" w:rsidRDefault="00554FC5" w:rsidP="00EA4B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B5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EA4B5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A4B51">
        <w:rPr>
          <w:rFonts w:ascii="Times New Roman" w:hAnsi="Times New Roman" w:cs="Times New Roman"/>
          <w:sz w:val="24"/>
          <w:szCs w:val="24"/>
        </w:rPr>
        <w:t xml:space="preserve"> России от 6 октября 2009 г. № 373, зарегистрирован в Минюсте России 22 декабря 2009 г., регистрационный номер 17785) с изменениями (утверждены приказом </w:t>
      </w:r>
      <w:proofErr w:type="spellStart"/>
      <w:r w:rsidRPr="00EA4B5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A4B51">
        <w:rPr>
          <w:rFonts w:ascii="Times New Roman" w:hAnsi="Times New Roman" w:cs="Times New Roman"/>
          <w:sz w:val="24"/>
          <w:szCs w:val="24"/>
        </w:rPr>
        <w:t xml:space="preserve"> России от 26 ноября 2010 г. № 1241, зарегистрированы в Минюсте России 4 февраля 2011 </w:t>
      </w:r>
      <w:proofErr w:type="spellStart"/>
      <w:r w:rsidRPr="00EA4B51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EA4B51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EA4B51">
        <w:rPr>
          <w:rFonts w:ascii="Times New Roman" w:hAnsi="Times New Roman" w:cs="Times New Roman"/>
          <w:sz w:val="24"/>
          <w:szCs w:val="24"/>
        </w:rPr>
        <w:t>егистрационный</w:t>
      </w:r>
      <w:proofErr w:type="spellEnd"/>
      <w:r w:rsidRPr="00EA4B51">
        <w:rPr>
          <w:rFonts w:ascii="Times New Roman" w:hAnsi="Times New Roman" w:cs="Times New Roman"/>
          <w:sz w:val="24"/>
          <w:szCs w:val="24"/>
        </w:rPr>
        <w:t xml:space="preserve"> номер 19707);</w:t>
      </w:r>
    </w:p>
    <w:p w:rsidR="00554FC5" w:rsidRPr="00EA4B51" w:rsidRDefault="00554FC5" w:rsidP="00EA4B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B51">
        <w:rPr>
          <w:rFonts w:ascii="Times New Roman" w:hAnsi="Times New Roman" w:cs="Times New Roman"/>
          <w:sz w:val="24"/>
          <w:szCs w:val="24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EA4B5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A4B51">
        <w:rPr>
          <w:rFonts w:ascii="Times New Roman" w:hAnsi="Times New Roman" w:cs="Times New Roman"/>
          <w:sz w:val="24"/>
          <w:szCs w:val="24"/>
        </w:rPr>
        <w:t xml:space="preserve"> России от 4 октября 2010 г. № 986, зарегистрированы в Минюсте России 3 февраля 2011 г., регистрационный номер 19682);</w:t>
      </w:r>
    </w:p>
    <w:p w:rsidR="00554FC5" w:rsidRPr="00EA4B51" w:rsidRDefault="00554FC5" w:rsidP="00EA4B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B51">
        <w:rPr>
          <w:rFonts w:ascii="Times New Roman" w:hAnsi="Times New Roman" w:cs="Times New Roman"/>
          <w:sz w:val="24"/>
          <w:szCs w:val="24"/>
        </w:rPr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19993);</w:t>
      </w:r>
    </w:p>
    <w:p w:rsidR="00554FC5" w:rsidRPr="00EA4B51" w:rsidRDefault="00554FC5" w:rsidP="00EA4B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B51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 «Санитарно-</w:t>
      </w:r>
    </w:p>
    <w:p w:rsidR="00554FC5" w:rsidRPr="00EA4B51" w:rsidRDefault="00554FC5" w:rsidP="00EA4B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B51">
        <w:rPr>
          <w:rFonts w:ascii="Times New Roman" w:hAnsi="Times New Roman" w:cs="Times New Roman"/>
          <w:sz w:val="24"/>
          <w:szCs w:val="24"/>
        </w:rPr>
        <w:t>эпидемиологические требования к учреждениям дополнительного образования СанПиН 2.4.4.1251-03» (утверждены постановлением Главного государственного санитарного врача Российской Федерации от 3 апреля 2003 г. № 27,зарегистрированы в Минюсте России 27 мая 2003 г., регистрационный номер 4594;</w:t>
      </w:r>
    </w:p>
    <w:p w:rsidR="00554FC5" w:rsidRPr="00EA4B51" w:rsidRDefault="00554FC5" w:rsidP="00EA4B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B51">
        <w:rPr>
          <w:rFonts w:ascii="Times New Roman" w:hAnsi="Times New Roman" w:cs="Times New Roman"/>
          <w:sz w:val="24"/>
          <w:szCs w:val="24"/>
        </w:rPr>
        <w:t xml:space="preserve">Федеральные требования к образовательным учреждениям в части </w:t>
      </w:r>
      <w:proofErr w:type="spellStart"/>
      <w:r w:rsidRPr="00EA4B51">
        <w:rPr>
          <w:rFonts w:ascii="Times New Roman" w:hAnsi="Times New Roman" w:cs="Times New Roman"/>
          <w:sz w:val="24"/>
          <w:szCs w:val="24"/>
        </w:rPr>
        <w:t>охраныздоровья</w:t>
      </w:r>
      <w:proofErr w:type="spellEnd"/>
      <w:r w:rsidRPr="00EA4B51">
        <w:rPr>
          <w:rFonts w:ascii="Times New Roman" w:hAnsi="Times New Roman" w:cs="Times New Roman"/>
          <w:sz w:val="24"/>
          <w:szCs w:val="24"/>
        </w:rPr>
        <w:t xml:space="preserve"> обучающихся, воспитанников (утверждены приказом </w:t>
      </w:r>
      <w:proofErr w:type="spellStart"/>
      <w:r w:rsidRPr="00EA4B5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A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B51">
        <w:rPr>
          <w:rFonts w:ascii="Times New Roman" w:hAnsi="Times New Roman" w:cs="Times New Roman"/>
          <w:sz w:val="24"/>
          <w:szCs w:val="24"/>
        </w:rPr>
        <w:t>Россииот</w:t>
      </w:r>
      <w:proofErr w:type="spellEnd"/>
      <w:r w:rsidRPr="00EA4B51">
        <w:rPr>
          <w:rFonts w:ascii="Times New Roman" w:hAnsi="Times New Roman" w:cs="Times New Roman"/>
          <w:sz w:val="24"/>
          <w:szCs w:val="24"/>
        </w:rPr>
        <w:t xml:space="preserve"> 28 декабря 2010 г. № 2106, зарегистрированы в Минюсте России 2 февраля 2011 г., регистрационный номер 19676).</w:t>
      </w:r>
    </w:p>
    <w:p w:rsidR="00554FC5" w:rsidRPr="00EA4B51" w:rsidRDefault="00554FC5" w:rsidP="00EA4B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B51">
        <w:rPr>
          <w:rFonts w:ascii="Times New Roman" w:hAnsi="Times New Roman" w:cs="Times New Roman"/>
          <w:sz w:val="24"/>
          <w:szCs w:val="24"/>
        </w:rPr>
        <w:t>Концепция духовно-нравственного воспитания российских школьников</w:t>
      </w:r>
    </w:p>
    <w:p w:rsidR="00554FC5" w:rsidRPr="00EA4B51" w:rsidRDefault="00554FC5" w:rsidP="00EA4B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B51">
        <w:rPr>
          <w:rFonts w:ascii="Times New Roman" w:hAnsi="Times New Roman" w:cs="Times New Roman"/>
          <w:sz w:val="24"/>
          <w:szCs w:val="24"/>
        </w:rPr>
        <w:t xml:space="preserve">Программа воспитания и социализации </w:t>
      </w:r>
      <w:proofErr w:type="gramStart"/>
      <w:r w:rsidRPr="00EA4B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4B51">
        <w:rPr>
          <w:rFonts w:ascii="Times New Roman" w:hAnsi="Times New Roman" w:cs="Times New Roman"/>
          <w:sz w:val="24"/>
          <w:szCs w:val="24"/>
        </w:rPr>
        <w:t xml:space="preserve"> (начальное общее образование).</w:t>
      </w:r>
    </w:p>
    <w:p w:rsidR="00554FC5" w:rsidRPr="00EA4B51" w:rsidRDefault="00554FC5" w:rsidP="00EA4B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B51">
        <w:rPr>
          <w:rFonts w:ascii="Times New Roman" w:hAnsi="Times New Roman" w:cs="Times New Roman"/>
          <w:sz w:val="24"/>
          <w:szCs w:val="24"/>
        </w:rPr>
        <w:t>Требования к условиям реализации основной образовательной программы начального общего образования (гигиенические требования)</w:t>
      </w:r>
    </w:p>
    <w:p w:rsidR="00554FC5" w:rsidRPr="00EA4B51" w:rsidRDefault="00554FC5" w:rsidP="00EA4B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B51">
        <w:rPr>
          <w:rFonts w:ascii="Times New Roman" w:hAnsi="Times New Roman" w:cs="Times New Roman"/>
          <w:sz w:val="24"/>
          <w:szCs w:val="24"/>
        </w:rPr>
        <w:t>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</w:t>
      </w:r>
      <w:bookmarkStart w:id="0" w:name="_GoBack"/>
      <w:bookmarkEnd w:id="0"/>
    </w:p>
    <w:sectPr w:rsidR="00554FC5" w:rsidRPr="00EA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39"/>
    <w:rsid w:val="000018E3"/>
    <w:rsid w:val="000206AB"/>
    <w:rsid w:val="00554FC5"/>
    <w:rsid w:val="00CA188A"/>
    <w:rsid w:val="00CA3B5F"/>
    <w:rsid w:val="00D96039"/>
    <w:rsid w:val="00EA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1881</Characters>
  <Application>Microsoft Office Word</Application>
  <DocSecurity>0</DocSecurity>
  <Lines>15</Lines>
  <Paragraphs>4</Paragraphs>
  <ScaleCrop>false</ScaleCrop>
  <Company>Ms Group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6</cp:revision>
  <dcterms:created xsi:type="dcterms:W3CDTF">2012-11-28T06:49:00Z</dcterms:created>
  <dcterms:modified xsi:type="dcterms:W3CDTF">2013-02-18T17:20:00Z</dcterms:modified>
</cp:coreProperties>
</file>