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FC" w:rsidRPr="00EE00A3" w:rsidRDefault="00D928FC" w:rsidP="00EE00A3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E00A3">
        <w:rPr>
          <w:rFonts w:ascii="Arial" w:hAnsi="Arial" w:cs="Arial"/>
          <w:b/>
          <w:sz w:val="28"/>
          <w:szCs w:val="28"/>
          <w:lang w:eastAsia="ru-RU"/>
        </w:rPr>
        <w:t>Логопедические упражнения на развитие грамматической составляющей речи</w:t>
      </w:r>
    </w:p>
    <w:tbl>
      <w:tblPr>
        <w:tblW w:w="149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5"/>
      </w:tblGrid>
      <w:tr w:rsidR="00EE00A3" w:rsidRPr="00EE00A3" w:rsidTr="00D928F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Здесь представлены упражнения для развития грамматической составляющей речи: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1. Склонение существительных (изменение их по числам и падежам)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2.  Имена прилагательные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3. Приставочные глаголы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4. Согласование прилагательных с существительными в роде (для предупреждения </w:t>
            </w:r>
            <w:proofErr w:type="spell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аграмматизмов</w:t>
            </w:r>
            <w:proofErr w:type="spell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в устной и письменной речи)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1. Склонение существительных (изменение их по числам и падежам)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А) Множественное число. Слова расположены блоками по окончаниям и ударению, по степени усложнения. В процессе развития речи именно так их проще всего усваивать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Я называю один предмет, а ты - КОГДА таких предметов много (если скажите "много предметов", то получите много ... коней, мячей</w:t>
            </w:r>
            <w:proofErr w:type="gramStart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т.е. косвенный падеж):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 обязательно даем образец: Один КОНЬ – а когда много  - это ... КОНИ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Лак - лаки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Телевизор – телевизоры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Телефон - телефоны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Мышь – мыши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Дверь – двери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Лампа – лампы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Мама – мамы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Папа – папы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Сумка – сумки … 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Гора – горы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Нора – норы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Стол – столы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Шкаф – шкафы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Шар – шары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Шарф – шарфы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Гриб – грибы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Пол – полы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Ковер – ковры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Двор – дворы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Нос – носы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Мост – мосты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Сон – сны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Ухо - уши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День – дни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Лоб – лбы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Пень – пни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Конь – кони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Дом – дома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Глаз – глаза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Луг – луга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Город – города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Провод – провода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Холод – холода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Окно – окна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Облако – облака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Крыло – крылья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Стул – стулья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Кол – колья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Перо – перья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Дерево - деревья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Полено – поленья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Платье – платья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Неизменяемые: пальто, манто, колье,  кенгуру, кашпо, кашне, какаду, шимпанзе, …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Б) Родительный падеж множественного числа существительного: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Нет чего? – Стульев  </w:t>
            </w: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или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 М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ного чего?  - Стульев.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     Творительный падеж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Что чем делают?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пилят Пилой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забивают Молотком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рубят Топором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режут Ножницами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шьют Иголкой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пишут Ручкой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рисуют Карандашами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подметают Метлой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копают Лопатой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 т.д.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В) Образование существительных с уменьшительно-ласкательными суффиксами.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Иногда дети предпочитают в жизни пользоваться уменьшительными словами.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(Если родители говорят: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«Покажи, где носик?», то и ребенок усвоит первой именно эту форму).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В таком случае это упражнение поможет ему подобрать первоначальную форму слова.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Слова расположены блоками в зависимости от тех суффиксов, которые используются для образования слова. 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Слова лучше давать именно блоками, так проще придумывать новые слова – по аналогии.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Представь, что у тебя есть волшебная палочка, с помощью которой можно превращать большие предметы в маленькие. Я тебе называю большой предмет, а ты – РРАЗ! – и делаешь из него маленький.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Большой стол, а маленький – столик,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Дом – домик,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Карандаш – карандашик,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Нос – носик,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Час – часик,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Хвост – хвостик,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Куст – кустик,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Мост – мостик,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Ключ – ключик,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Шкаф – шкафчик,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Заяц – зайчик,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Мяч – мячик,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Огурец – огурчик,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Палец – пальчик,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Лиса – лисичка,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Коса – косичка,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Вода – водичка,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Сестра – сестричка,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Река – речка,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Рука – ручка,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Ночь – ночка,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lastRenderedPageBreak/>
              <w:t>Дочь – дочка,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Печь – печка,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Книжка – книжечка,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Ложка – ложечка,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Шишка – шишечка,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Гриб – грибок,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Жук – жучок,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Крюк – крючок,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Кулак – кулачок,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Каблук – каблучок,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Паук – паучок,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Червяк – червячок,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Перо – пёрышко,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Стекло – стёклышко,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Солнце  - солнышко,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Пятно – пятнышко,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Бревно – бревнышко,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Дно – донышко,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Утюг – утюжок,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Друг – дружок,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Пирог – пирожок,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Берег – бережок,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Сапог – сапожок,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Луг – лужок,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Круг – кружок,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lastRenderedPageBreak/>
              <w:t>Флаг – флажок,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Снег – снежок,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Творог – творожок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Платье – платьице,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Кресло – креслице,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Зеркало – зеркальце,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Воробей – воробышек,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Хлеб – хлебушек,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И так далее.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Pr="00EE00A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2.  Имена прилагательные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Образование прилагательных ребенок осваивает довольно поздно – в 5-6 лет. До этого он, конечно, может использовать некоторые прилагательные в речи уже несколько лет: «железный», «мамин». Но самостоятельно образовывать их – немного другой процесс.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А) Относительные прилагательные (признак предмета – из какого материала сделан предмет):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Например: Ключ из </w:t>
            </w:r>
            <w:proofErr w:type="gramStart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железа</w:t>
            </w:r>
            <w:proofErr w:type="gramEnd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– он </w:t>
            </w:r>
            <w:proofErr w:type="gramStart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какой</w:t>
            </w:r>
            <w:proofErr w:type="gramEnd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? (железный).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Из железа, металла, чугуна, стали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Из бумаги, картона, пластика, пластмассы, целлофана,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Из резины, акрила, синтетики, шерсти, шелка, драпа, кашемира, кружева,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Из стекла, фарфора, фаянса, хрусталя, золота, бриллиантов,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·        </w:t>
            </w: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Из чего сделана посуда. </w:t>
            </w:r>
            <w:proofErr w:type="gramStart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(Совместите изучение темы «Посуда» с изучением образования прилагательных.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Кастрюля из стекла – стеклянная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металла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металлическая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дерева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деревянная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 xml:space="preserve">Из пластмассы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пластмассовая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фарфора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фарфоровая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глины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глиняная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керамики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керамическая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хрусталя –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хрустальная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Роща, лист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из дубов, берез, осин, рябин, буков, мандариновых деревьев, кленов,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Сок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Из яблок, апельсинов, лимонов, ананасов, …Придумай, из чего можно еще сделать сок?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Можно начать изучение образования относительных прилагательных в супермаркете, стоя с ребенком перед полками с соком. «На коробке нарисованы яблоки, значит, там какой сок?»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Следующее задание совмещает образование относительных прилагательных и согласованием их с существительными в роде. Для этого чуть больше внимания уделяйте звучанию окончаний.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  <w:t>Сок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из ананаса – ананасовый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апельсиновый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яблочный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абрикосовый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сливовый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лимонный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банановый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малиновый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  <w:t>Начинка, Наливка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ананасовая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апельсиновая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сливовая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лимонная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гранатовая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яблочная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грушевая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абрикосовая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EE00A3"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  <w:t>Варенье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Ананасовое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Апельсиновое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Сливовое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Лимонное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Яблочное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Грушевое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Банановое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Абрикосовое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б) Притяжательные прилагательные (кому это принадлежит, 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чей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?):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Чей хвост?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Рассматривая картинки с животными, задайте ребенку вопрос: «А чей хвост у зайца?» - «</w:t>
            </w:r>
            <w:proofErr w:type="spell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зайкин</w:t>
            </w:r>
            <w:proofErr w:type="spell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» (в лучшем случае) – «а может быть, волчий? Или кошачий?» (используйте слова только той же группы с одинаковыми суффиксами, а не то по аналогии с «лошадиный» малыш образует слово «</w:t>
            </w:r>
            <w:proofErr w:type="spell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зайкиный</w:t>
            </w:r>
            <w:proofErr w:type="spell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»)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Хвост зайца – заячий,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Беличий, волчий, собачий, кошачий, цыплячий, лягушачий, поросячий, сорочий, бычий, птичий,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Коровий, лисий, вороний, орлиный, куриный, лошадиный, львиный, мышиный, тигриный (чей?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proofErr w:type="gramStart"/>
            <w:r w:rsidRPr="00EE00A3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А если из кого, то тигровый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),</w:t>
            </w:r>
            <w:proofErr w:type="gramEnd"/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Медвежий, верблюжий, стерляжий,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Предмет чей? Мамин, папин, бабушкин, дедушкин, дядин, тетин, Васин, Петин…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Pr="00EE00A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3. Приставочные глаголы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Мальчик            в дом…(входит);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                          из дома…(выходит);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                          к дому…(подходит);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                          от дома…(отходит);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                          вокруг дома…(обходит);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                          через дорогу…(переходит).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bookmarkStart w:id="0" w:name="_GoBack"/>
            <w:r w:rsidRPr="00EE00A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4. Согласование прилагательных с существительными в роде </w:t>
            </w:r>
          </w:p>
          <w:bookmarkEnd w:id="0"/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(для предупреждения </w:t>
            </w:r>
            <w:proofErr w:type="spell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аграмматизмов</w:t>
            </w:r>
            <w:proofErr w:type="spell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в устной и письменной речи)</w:t>
            </w: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D928FC" w:rsidRPr="00EE00A3" w:rsidRDefault="00D928FC" w:rsidP="00EE00A3">
            <w:pPr>
              <w:pStyle w:val="a4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Кот – кошка – котёнок (пушистый – пушиста</w:t>
            </w:r>
            <w:proofErr w:type="gramStart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>я-</w:t>
            </w:r>
            <w:proofErr w:type="gramEnd"/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пушистенький)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Пёс – собака – щенок (рыжий – рыжая – рыженький)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Козёл – коза – козлёнок (серый – серая – серенький)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Баран – овца – ягнёнок (белый – белая – беленький)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Конь – лошадь – жеребёнок (молодой – молодая – молоденький)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Бык – корова – телёнок (чёрный – чёрная – чёрненький) </w:t>
            </w:r>
            <w:r w:rsidRPr="00EE00A3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Боров – свинья – поросёнок (маленький – маленькая – малюсенький)</w:t>
            </w:r>
          </w:p>
        </w:tc>
      </w:tr>
    </w:tbl>
    <w:p w:rsidR="00D95C10" w:rsidRPr="00EE00A3" w:rsidRDefault="00D95C10" w:rsidP="00EE00A3">
      <w:pPr>
        <w:pStyle w:val="a4"/>
        <w:rPr>
          <w:rFonts w:ascii="Arial" w:hAnsi="Arial" w:cs="Arial"/>
          <w:sz w:val="28"/>
          <w:szCs w:val="28"/>
        </w:rPr>
      </w:pPr>
    </w:p>
    <w:sectPr w:rsidR="00D95C10" w:rsidRPr="00EE00A3" w:rsidSect="00D92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0B"/>
    <w:rsid w:val="00C1710B"/>
    <w:rsid w:val="00D928FC"/>
    <w:rsid w:val="00D95C10"/>
    <w:rsid w:val="00E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8FC"/>
  </w:style>
  <w:style w:type="paragraph" w:styleId="a4">
    <w:name w:val="No Spacing"/>
    <w:uiPriority w:val="1"/>
    <w:qFormat/>
    <w:rsid w:val="00EE0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8FC"/>
  </w:style>
  <w:style w:type="paragraph" w:styleId="a4">
    <w:name w:val="No Spacing"/>
    <w:uiPriority w:val="1"/>
    <w:qFormat/>
    <w:rsid w:val="00EE0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1007</Words>
  <Characters>5746</Characters>
  <Application>Microsoft Office Word</Application>
  <DocSecurity>0</DocSecurity>
  <Lines>47</Lines>
  <Paragraphs>13</Paragraphs>
  <ScaleCrop>false</ScaleCrop>
  <Company>Home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2014-11-09T12:14:00Z</dcterms:created>
  <dcterms:modified xsi:type="dcterms:W3CDTF">2015-01-10T09:01:00Z</dcterms:modified>
</cp:coreProperties>
</file>