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61" w:rsidRPr="00E04861" w:rsidRDefault="003A1B47" w:rsidP="00E0486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4861">
        <w:rPr>
          <w:rFonts w:ascii="Times New Roman" w:hAnsi="Times New Roman" w:cs="Times New Roman"/>
          <w:b/>
          <w:sz w:val="24"/>
          <w:szCs w:val="28"/>
        </w:rPr>
        <w:t xml:space="preserve">АННОТАЦИЯ К РАБОЧЕЙ ПРОГРАММЕ </w:t>
      </w:r>
    </w:p>
    <w:p w:rsidR="003A1B47" w:rsidRPr="00E04861" w:rsidRDefault="003A1B47" w:rsidP="00E0486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4861">
        <w:rPr>
          <w:rFonts w:ascii="Times New Roman" w:hAnsi="Times New Roman" w:cs="Times New Roman"/>
          <w:b/>
          <w:sz w:val="24"/>
          <w:szCs w:val="28"/>
        </w:rPr>
        <w:t>ПО ЛИТЕРАТУРНОМУ ЧТЕ</w:t>
      </w:r>
      <w:r w:rsidRPr="00E04861">
        <w:rPr>
          <w:rStyle w:val="20"/>
          <w:rFonts w:eastAsiaTheme="minorHAnsi"/>
          <w:bCs w:val="0"/>
          <w:sz w:val="24"/>
          <w:szCs w:val="28"/>
          <w:u w:val="none"/>
        </w:rPr>
        <w:t>НИЮ</w:t>
      </w:r>
    </w:p>
    <w:p w:rsidR="003A1B47" w:rsidRPr="00E04861" w:rsidRDefault="003A1B47" w:rsidP="003A1B47">
      <w:pPr>
        <w:pStyle w:val="1"/>
        <w:shd w:val="clear" w:color="auto" w:fill="auto"/>
        <w:ind w:left="20" w:right="20" w:firstLine="700"/>
        <w:rPr>
          <w:sz w:val="24"/>
          <w:szCs w:val="28"/>
        </w:rPr>
      </w:pPr>
      <w:r w:rsidRPr="00E04861">
        <w:rPr>
          <w:sz w:val="24"/>
          <w:szCs w:val="28"/>
        </w:rPr>
        <w:t>Рабочая программа учебного предмета «Литературное чтение» составлена на основе требований к результатам освоения ООП НОО, программы формирования универсальных учебных действий.</w:t>
      </w:r>
    </w:p>
    <w:p w:rsidR="003A1B47" w:rsidRPr="00E04861" w:rsidRDefault="003A1B47" w:rsidP="003A1B47">
      <w:pPr>
        <w:pStyle w:val="1"/>
        <w:shd w:val="clear" w:color="auto" w:fill="auto"/>
        <w:ind w:left="20" w:right="20" w:firstLine="700"/>
        <w:rPr>
          <w:sz w:val="24"/>
          <w:szCs w:val="28"/>
        </w:rPr>
      </w:pPr>
      <w:r w:rsidRPr="00E04861">
        <w:rPr>
          <w:sz w:val="24"/>
          <w:szCs w:val="28"/>
        </w:rPr>
        <w:t xml:space="preserve">Рабочая программа разработана в рамках </w:t>
      </w:r>
      <w:r w:rsidR="00AD6143" w:rsidRPr="00E04861">
        <w:rPr>
          <w:sz w:val="24"/>
          <w:szCs w:val="28"/>
        </w:rPr>
        <w:t>УМК системы Занкова</w:t>
      </w:r>
      <w:r w:rsidRPr="00E04861">
        <w:rPr>
          <w:sz w:val="24"/>
          <w:szCs w:val="28"/>
        </w:rPr>
        <w:t xml:space="preserve">, на основе авторской программы </w:t>
      </w:r>
      <w:r w:rsidR="002748BA" w:rsidRPr="00E04861">
        <w:rPr>
          <w:sz w:val="24"/>
          <w:szCs w:val="28"/>
        </w:rPr>
        <w:t>УМК  В.Ю.Свиридова</w:t>
      </w:r>
    </w:p>
    <w:p w:rsidR="003A1B47" w:rsidRPr="00E04861" w:rsidRDefault="003A1B47" w:rsidP="003A1B47">
      <w:pPr>
        <w:pStyle w:val="1"/>
        <w:shd w:val="clear" w:color="auto" w:fill="auto"/>
        <w:ind w:left="20" w:right="20" w:firstLine="700"/>
        <w:rPr>
          <w:sz w:val="24"/>
          <w:szCs w:val="28"/>
        </w:rPr>
      </w:pPr>
      <w:r w:rsidRPr="00E04861">
        <w:rPr>
          <w:sz w:val="24"/>
          <w:szCs w:val="28"/>
        </w:rPr>
        <w:t>Изучение предмета «Литературное чтение» начального общего образования базового уровня направлено на достижение следующих целей:</w:t>
      </w:r>
    </w:p>
    <w:p w:rsidR="003A1B47" w:rsidRPr="00E04861" w:rsidRDefault="003A1B47" w:rsidP="003A1B47">
      <w:pPr>
        <w:pStyle w:val="1"/>
        <w:shd w:val="clear" w:color="auto" w:fill="auto"/>
        <w:ind w:left="20" w:right="20"/>
        <w:rPr>
          <w:sz w:val="24"/>
          <w:szCs w:val="28"/>
        </w:rPr>
      </w:pPr>
      <w:r w:rsidRPr="00E04861">
        <w:rPr>
          <w:sz w:val="24"/>
          <w:szCs w:val="28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3A1B47" w:rsidRPr="00E04861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3A1B47" w:rsidRPr="00E04861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3A1B47" w:rsidRPr="00E04861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3A1B47" w:rsidRPr="00E04861" w:rsidRDefault="00F231A8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          </w:t>
      </w:r>
      <w:r w:rsidR="003A1B47"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3A1B47" w:rsidRPr="00E04861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-освоение </w:t>
      </w:r>
      <w:proofErr w:type="spellStart"/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общеучебных</w:t>
      </w:r>
      <w:proofErr w:type="spellEnd"/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 </w:t>
      </w:r>
      <w:bookmarkStart w:id="0" w:name="_GoBack"/>
      <w:bookmarkEnd w:id="0"/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навыков чтения и понимания текста; воспитание интереса к чтению и книге;</w:t>
      </w:r>
    </w:p>
    <w:p w:rsidR="003A1B47" w:rsidRPr="00E04861" w:rsidRDefault="003A1B47" w:rsidP="003A1B47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-помощь в овладении речевой, письменной и коммуникативной культурой;</w:t>
      </w:r>
    </w:p>
    <w:p w:rsidR="003A1B47" w:rsidRPr="00E04861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-воспитание эстетического отношения к действительности, отраженной в художественной литературе;</w:t>
      </w:r>
    </w:p>
    <w:p w:rsidR="003A1B47" w:rsidRPr="00E04861" w:rsidRDefault="003A1B47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3A1B47" w:rsidRPr="00E04861" w:rsidRDefault="00F231A8" w:rsidP="003A1B47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        </w:t>
      </w:r>
      <w:r w:rsidR="003A1B47"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="003A1B47"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метапредметные</w:t>
      </w:r>
      <w:proofErr w:type="spellEnd"/>
      <w:r w:rsidR="003A1B47"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AD0A74" w:rsidRPr="00E04861" w:rsidRDefault="00F231A8" w:rsidP="003A1B47">
      <w:pPr>
        <w:widowControl w:val="0"/>
        <w:spacing w:after="60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</w:pPr>
      <w:r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 xml:space="preserve">             </w:t>
      </w:r>
      <w:r w:rsidR="003A1B47" w:rsidRPr="00E04861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 w:bidi="ru-RU"/>
        </w:rPr>
        <w:t>В соответствии с учебным планом на изучение данной программы выделено 372 часа: 66 часов 1 классе, по 102 часа в 2-4 классах.</w:t>
      </w:r>
    </w:p>
    <w:sectPr w:rsidR="00AD0A74" w:rsidRPr="00E0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47"/>
    <w:rsid w:val="002748BA"/>
    <w:rsid w:val="003A1B47"/>
    <w:rsid w:val="00AD0A74"/>
    <w:rsid w:val="00AD6143"/>
    <w:rsid w:val="00E04861"/>
    <w:rsid w:val="00F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7BE86-3A66-4B5A-8AF7-2C371231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A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3A1B4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3A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A1B4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6</cp:revision>
  <dcterms:created xsi:type="dcterms:W3CDTF">2019-11-18T02:14:00Z</dcterms:created>
  <dcterms:modified xsi:type="dcterms:W3CDTF">2020-01-04T02:06:00Z</dcterms:modified>
</cp:coreProperties>
</file>