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E4D" w:rsidRDefault="00805E4D" w:rsidP="00805E4D">
      <w:pPr>
        <w:pStyle w:val="11"/>
        <w:shd w:val="clear" w:color="auto" w:fill="auto"/>
        <w:spacing w:before="0"/>
        <w:rPr>
          <w:sz w:val="24"/>
          <w:szCs w:val="24"/>
        </w:rPr>
      </w:pPr>
      <w:bookmarkStart w:id="0" w:name="bookmark0"/>
      <w:r w:rsidRPr="00316912">
        <w:rPr>
          <w:sz w:val="24"/>
          <w:szCs w:val="24"/>
        </w:rPr>
        <w:t>АННОТАЦИЯ К РАБОЧЕЙ ПРОГРАММЕ ПО МАТЕМАТИКЕ</w:t>
      </w:r>
      <w:bookmarkEnd w:id="0"/>
    </w:p>
    <w:p w:rsidR="00316912" w:rsidRPr="00316912" w:rsidRDefault="00316912" w:rsidP="00805E4D">
      <w:pPr>
        <w:pStyle w:val="11"/>
        <w:shd w:val="clear" w:color="auto" w:fill="auto"/>
        <w:spacing w:before="0"/>
        <w:rPr>
          <w:sz w:val="24"/>
          <w:szCs w:val="24"/>
        </w:rPr>
      </w:pPr>
    </w:p>
    <w:p w:rsidR="00805E4D" w:rsidRPr="00316912" w:rsidRDefault="00805E4D" w:rsidP="00805E4D">
      <w:pPr>
        <w:pStyle w:val="1"/>
        <w:shd w:val="clear" w:color="auto" w:fill="auto"/>
        <w:ind w:left="20" w:right="20" w:firstLine="700"/>
        <w:rPr>
          <w:sz w:val="24"/>
          <w:szCs w:val="24"/>
        </w:rPr>
      </w:pPr>
      <w:r w:rsidRPr="00316912">
        <w:rPr>
          <w:sz w:val="24"/>
          <w:szCs w:val="24"/>
        </w:rPr>
        <w:t>Рабочая программа учебного предмета «Математика» составлена на основе требований к результатам освоения ООП НОО, программы формирования универсальных учебных действий.</w:t>
      </w:r>
    </w:p>
    <w:p w:rsidR="00805E4D" w:rsidRPr="00316912" w:rsidRDefault="00805E4D" w:rsidP="0018710E">
      <w:pPr>
        <w:pStyle w:val="1"/>
        <w:ind w:left="20" w:right="20" w:firstLine="700"/>
        <w:rPr>
          <w:sz w:val="24"/>
          <w:szCs w:val="24"/>
        </w:rPr>
      </w:pPr>
      <w:r w:rsidRPr="00316912">
        <w:rPr>
          <w:sz w:val="24"/>
          <w:szCs w:val="24"/>
        </w:rPr>
        <w:t xml:space="preserve">Рабочая программа разработана в рамках </w:t>
      </w:r>
      <w:r w:rsidR="00D94D3E" w:rsidRPr="00316912">
        <w:rPr>
          <w:sz w:val="24"/>
          <w:szCs w:val="24"/>
        </w:rPr>
        <w:t>УМК «Школа 2100»</w:t>
      </w:r>
      <w:r w:rsidRPr="00316912">
        <w:rPr>
          <w:sz w:val="24"/>
          <w:szCs w:val="24"/>
        </w:rPr>
        <w:t>, на основе авторской програ</w:t>
      </w:r>
      <w:bookmarkStart w:id="1" w:name="_GoBack"/>
      <w:bookmarkEnd w:id="1"/>
      <w:r w:rsidRPr="00316912">
        <w:rPr>
          <w:sz w:val="24"/>
          <w:szCs w:val="24"/>
        </w:rPr>
        <w:t xml:space="preserve">ммы </w:t>
      </w:r>
      <w:r w:rsidR="00740A6C" w:rsidRPr="00316912">
        <w:rPr>
          <w:sz w:val="24"/>
          <w:szCs w:val="24"/>
        </w:rPr>
        <w:t xml:space="preserve">УМК </w:t>
      </w:r>
      <w:r w:rsidR="0018710E" w:rsidRPr="00316912">
        <w:rPr>
          <w:sz w:val="24"/>
          <w:szCs w:val="24"/>
        </w:rPr>
        <w:t xml:space="preserve">Т.Е. Демидова, С.А. Козлова, А.Г. </w:t>
      </w:r>
      <w:proofErr w:type="spellStart"/>
      <w:proofErr w:type="gramStart"/>
      <w:r w:rsidR="0018710E" w:rsidRPr="00316912">
        <w:rPr>
          <w:sz w:val="24"/>
          <w:szCs w:val="24"/>
        </w:rPr>
        <w:t>Рубин,А.П</w:t>
      </w:r>
      <w:proofErr w:type="spellEnd"/>
      <w:r w:rsidR="0018710E" w:rsidRPr="00316912">
        <w:rPr>
          <w:sz w:val="24"/>
          <w:szCs w:val="24"/>
        </w:rPr>
        <w:t>.</w:t>
      </w:r>
      <w:proofErr w:type="gramEnd"/>
      <w:r w:rsidR="0018710E" w:rsidRPr="00316912">
        <w:rPr>
          <w:sz w:val="24"/>
          <w:szCs w:val="24"/>
        </w:rPr>
        <w:t xml:space="preserve"> Тонких</w:t>
      </w:r>
      <w:r w:rsidRPr="00316912">
        <w:rPr>
          <w:sz w:val="24"/>
          <w:szCs w:val="24"/>
        </w:rPr>
        <w:t>.</w:t>
      </w:r>
    </w:p>
    <w:p w:rsidR="00805E4D" w:rsidRPr="00316912" w:rsidRDefault="00805E4D" w:rsidP="00805E4D">
      <w:pPr>
        <w:pStyle w:val="1"/>
        <w:shd w:val="clear" w:color="auto" w:fill="auto"/>
        <w:ind w:left="20" w:right="20" w:firstLine="700"/>
        <w:rPr>
          <w:sz w:val="24"/>
          <w:szCs w:val="24"/>
        </w:rPr>
      </w:pPr>
      <w:r w:rsidRPr="00316912">
        <w:rPr>
          <w:sz w:val="24"/>
          <w:szCs w:val="24"/>
        </w:rPr>
        <w:t>Изучение математики начального общего образования базового уровня направлено на достижение следующих целей:</w:t>
      </w:r>
    </w:p>
    <w:p w:rsidR="00805E4D" w:rsidRPr="00316912" w:rsidRDefault="00805E4D" w:rsidP="00805E4D">
      <w:pPr>
        <w:pStyle w:val="1"/>
        <w:shd w:val="clear" w:color="auto" w:fill="auto"/>
        <w:ind w:left="20" w:right="20"/>
        <w:rPr>
          <w:sz w:val="24"/>
          <w:szCs w:val="24"/>
        </w:rPr>
      </w:pPr>
      <w:r w:rsidRPr="00316912">
        <w:rPr>
          <w:sz w:val="24"/>
          <w:szCs w:val="24"/>
        </w:rPr>
        <w:t>-развитие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805E4D" w:rsidRPr="00316912" w:rsidRDefault="00805E4D" w:rsidP="00805E4D">
      <w:pPr>
        <w:pStyle w:val="1"/>
        <w:shd w:val="clear" w:color="auto" w:fill="auto"/>
        <w:ind w:left="20" w:right="20"/>
        <w:rPr>
          <w:sz w:val="24"/>
          <w:szCs w:val="24"/>
        </w:rPr>
      </w:pPr>
      <w:r w:rsidRPr="00316912">
        <w:rPr>
          <w:sz w:val="24"/>
          <w:szCs w:val="24"/>
        </w:rPr>
        <w:t>-освоение основ математических знаний, формирование первоначальных представлений о математике;</w:t>
      </w:r>
    </w:p>
    <w:p w:rsidR="00805E4D" w:rsidRPr="00316912" w:rsidRDefault="00805E4D" w:rsidP="00805E4D">
      <w:pPr>
        <w:pStyle w:val="1"/>
        <w:shd w:val="clear" w:color="auto" w:fill="auto"/>
        <w:ind w:left="20" w:right="20"/>
        <w:rPr>
          <w:sz w:val="24"/>
          <w:szCs w:val="24"/>
        </w:rPr>
      </w:pPr>
      <w:r w:rsidRPr="00316912">
        <w:rPr>
          <w:sz w:val="24"/>
          <w:szCs w:val="24"/>
        </w:rPr>
        <w:t>-воспитание интереса к математике, стремления использовать математические знания в повседневной жизни.</w:t>
      </w:r>
    </w:p>
    <w:p w:rsidR="00805E4D" w:rsidRPr="00316912" w:rsidRDefault="00805E4D" w:rsidP="00805E4D">
      <w:pPr>
        <w:pStyle w:val="1"/>
        <w:shd w:val="clear" w:color="auto" w:fill="auto"/>
        <w:ind w:left="20"/>
        <w:rPr>
          <w:sz w:val="24"/>
          <w:szCs w:val="24"/>
        </w:rPr>
      </w:pPr>
      <w:r w:rsidRPr="00316912">
        <w:rPr>
          <w:sz w:val="24"/>
          <w:szCs w:val="24"/>
        </w:rPr>
        <w:t>Основные задачи данного курса:</w:t>
      </w:r>
    </w:p>
    <w:p w:rsidR="00805E4D" w:rsidRPr="00316912" w:rsidRDefault="00805E4D" w:rsidP="00805E4D">
      <w:pPr>
        <w:widowControl w:val="0"/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169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-обеспечение естественного введения детей в новую для них предметную область «Математика» через усвоение элементарных норм математической речи и навыков учебной деятельности в соответствии с возрастными особенностями (счёт, вычисления, решение задач, измерения, моделирование, проведение несложных индуктивных и дедуктивных рассуждений, распознавание и изображение фигур и т.д.);</w:t>
      </w:r>
    </w:p>
    <w:p w:rsidR="00805E4D" w:rsidRPr="00316912" w:rsidRDefault="00805E4D" w:rsidP="00805E4D">
      <w:pPr>
        <w:widowControl w:val="0"/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169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-формирование мотивации и развитие интеллектуальных способностей</w:t>
      </w:r>
    </w:p>
    <w:p w:rsidR="00805E4D" w:rsidRPr="00316912" w:rsidRDefault="00805E4D" w:rsidP="00805E4D">
      <w:pPr>
        <w:widowControl w:val="0"/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169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учащихся для продолжения математического образования в основной школе и</w:t>
      </w:r>
    </w:p>
    <w:p w:rsidR="00805E4D" w:rsidRPr="00316912" w:rsidRDefault="00805E4D" w:rsidP="00805E4D">
      <w:pPr>
        <w:widowControl w:val="0"/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169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использования математических знаний на практике;</w:t>
      </w:r>
    </w:p>
    <w:p w:rsidR="00805E4D" w:rsidRPr="00316912" w:rsidRDefault="00805E4D" w:rsidP="00805E4D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169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-развитие математической грамотности учащихся, в том числе умение работать с информацией в различных знаково-символических формах одновременно с формированием коммуникативных УУД;</w:t>
      </w:r>
    </w:p>
    <w:p w:rsidR="00805E4D" w:rsidRPr="00316912" w:rsidRDefault="00805E4D" w:rsidP="00805E4D">
      <w:pPr>
        <w:widowControl w:val="0"/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169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-формирование у детей потребности и возможностей самосовершенствования.</w:t>
      </w:r>
    </w:p>
    <w:p w:rsidR="00805E4D" w:rsidRPr="00316912" w:rsidRDefault="00805E4D" w:rsidP="00805E4D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169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Содержание программы представлено следующими разделами: планируемые результаты, содержание предмета, календарно-тематическое планирование.</w:t>
      </w:r>
    </w:p>
    <w:p w:rsidR="00805E4D" w:rsidRPr="00316912" w:rsidRDefault="00805E4D" w:rsidP="00805E4D">
      <w:pPr>
        <w:widowControl w:val="0"/>
        <w:spacing w:after="60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169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В соответствии с учебным планом год на изучение данной программы выделено 540 часов: 132 ч в 1 классе, по 136 часов в 2-4 классах.</w:t>
      </w:r>
    </w:p>
    <w:p w:rsidR="00AD0A74" w:rsidRPr="00316912" w:rsidRDefault="00AD0A74">
      <w:pPr>
        <w:rPr>
          <w:sz w:val="24"/>
          <w:szCs w:val="24"/>
        </w:rPr>
      </w:pPr>
    </w:p>
    <w:sectPr w:rsidR="00AD0A74" w:rsidRPr="00316912" w:rsidSect="0031691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4D"/>
    <w:rsid w:val="0018710E"/>
    <w:rsid w:val="00316912"/>
    <w:rsid w:val="00740A6C"/>
    <w:rsid w:val="00805E4D"/>
    <w:rsid w:val="009A1B83"/>
    <w:rsid w:val="00AD0A74"/>
    <w:rsid w:val="00D9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94291-9024-4170-A3C0-6F621FDD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05E4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805E4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805E4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оловок №1"/>
    <w:basedOn w:val="a"/>
    <w:link w:val="10"/>
    <w:rsid w:val="00805E4D"/>
    <w:pPr>
      <w:widowControl w:val="0"/>
      <w:shd w:val="clear" w:color="auto" w:fill="FFFFFF"/>
      <w:spacing w:before="60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НиКаЛаВнА</cp:lastModifiedBy>
  <cp:revision>9</cp:revision>
  <dcterms:created xsi:type="dcterms:W3CDTF">2019-11-18T02:39:00Z</dcterms:created>
  <dcterms:modified xsi:type="dcterms:W3CDTF">2019-12-04T03:10:00Z</dcterms:modified>
</cp:coreProperties>
</file>