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94" w:rsidRPr="00871997" w:rsidRDefault="001C7194" w:rsidP="001C7194">
      <w:pPr>
        <w:pStyle w:val="20"/>
        <w:shd w:val="clear" w:color="auto" w:fill="auto"/>
        <w:spacing w:line="312" w:lineRule="exact"/>
        <w:rPr>
          <w:sz w:val="28"/>
          <w:szCs w:val="28"/>
        </w:rPr>
      </w:pPr>
      <w:r w:rsidRPr="00871997">
        <w:rPr>
          <w:sz w:val="28"/>
          <w:szCs w:val="28"/>
        </w:rPr>
        <w:t>АННОТАЦИЯ К РАБОЧЕЙ ПРОГРАММЕ ПО ТЕХНОЛОГИИ</w:t>
      </w:r>
    </w:p>
    <w:p w:rsidR="00871997" w:rsidRPr="00871997" w:rsidRDefault="00871997" w:rsidP="001C7194">
      <w:pPr>
        <w:pStyle w:val="20"/>
        <w:shd w:val="clear" w:color="auto" w:fill="auto"/>
        <w:spacing w:line="312" w:lineRule="exact"/>
        <w:rPr>
          <w:sz w:val="28"/>
          <w:szCs w:val="28"/>
        </w:rPr>
      </w:pPr>
    </w:p>
    <w:p w:rsidR="001C7194" w:rsidRPr="00871997" w:rsidRDefault="001C7194" w:rsidP="001C7194">
      <w:pPr>
        <w:pStyle w:val="1"/>
        <w:shd w:val="clear" w:color="auto" w:fill="auto"/>
        <w:spacing w:line="312" w:lineRule="exact"/>
        <w:ind w:left="20" w:right="20" w:firstLine="700"/>
        <w:rPr>
          <w:sz w:val="28"/>
          <w:szCs w:val="28"/>
        </w:rPr>
      </w:pPr>
      <w:r w:rsidRPr="00871997">
        <w:rPr>
          <w:sz w:val="28"/>
          <w:szCs w:val="28"/>
        </w:rPr>
        <w:t>Рабочая программа учебного предмета «Технология» составлена на основе требований к результатам освоения ООП НОО, программы формирования универсальных учебных действий.</w:t>
      </w:r>
    </w:p>
    <w:p w:rsidR="00233F59" w:rsidRPr="00871997" w:rsidRDefault="001C7194" w:rsidP="00233F59">
      <w:pPr>
        <w:pStyle w:val="1"/>
        <w:shd w:val="clear" w:color="auto" w:fill="auto"/>
        <w:spacing w:line="312" w:lineRule="exact"/>
        <w:ind w:left="20" w:right="20" w:firstLine="700"/>
        <w:rPr>
          <w:sz w:val="28"/>
          <w:szCs w:val="28"/>
        </w:rPr>
      </w:pPr>
      <w:r w:rsidRPr="00871997">
        <w:rPr>
          <w:sz w:val="28"/>
          <w:szCs w:val="28"/>
        </w:rPr>
        <w:t xml:space="preserve">Рабочая программа разработана в рамках </w:t>
      </w:r>
      <w:r w:rsidR="009009AA" w:rsidRPr="00871997">
        <w:rPr>
          <w:sz w:val="28"/>
          <w:szCs w:val="28"/>
        </w:rPr>
        <w:t>УМК «Школа 2100»</w:t>
      </w:r>
      <w:r w:rsidR="00216758" w:rsidRPr="00871997">
        <w:rPr>
          <w:sz w:val="28"/>
          <w:szCs w:val="28"/>
        </w:rPr>
        <w:t xml:space="preserve">, </w:t>
      </w:r>
      <w:r w:rsidRPr="00871997">
        <w:rPr>
          <w:sz w:val="28"/>
          <w:szCs w:val="28"/>
        </w:rPr>
        <w:t xml:space="preserve">на основе авторской программы </w:t>
      </w:r>
      <w:r w:rsidR="00623F2B" w:rsidRPr="00871997">
        <w:rPr>
          <w:sz w:val="28"/>
          <w:szCs w:val="28"/>
        </w:rPr>
        <w:t xml:space="preserve">УМК </w:t>
      </w:r>
      <w:proofErr w:type="spellStart"/>
      <w:r w:rsidR="00233F59" w:rsidRPr="00871997">
        <w:rPr>
          <w:sz w:val="28"/>
          <w:szCs w:val="28"/>
        </w:rPr>
        <w:t>Куревина</w:t>
      </w:r>
      <w:proofErr w:type="spellEnd"/>
      <w:r w:rsidR="00233F59" w:rsidRPr="00871997">
        <w:rPr>
          <w:sz w:val="28"/>
          <w:szCs w:val="28"/>
        </w:rPr>
        <w:t xml:space="preserve"> О.А., </w:t>
      </w:r>
      <w:proofErr w:type="spellStart"/>
      <w:r w:rsidR="00233F59" w:rsidRPr="00871997">
        <w:rPr>
          <w:sz w:val="28"/>
          <w:szCs w:val="28"/>
        </w:rPr>
        <w:t>Лутцева</w:t>
      </w:r>
      <w:proofErr w:type="spellEnd"/>
      <w:r w:rsidR="00233F59" w:rsidRPr="00871997">
        <w:rPr>
          <w:sz w:val="28"/>
          <w:szCs w:val="28"/>
        </w:rPr>
        <w:t xml:space="preserve"> Е.А</w:t>
      </w:r>
    </w:p>
    <w:p w:rsidR="001C7194" w:rsidRPr="00871997" w:rsidRDefault="001C7194" w:rsidP="00233F59">
      <w:pPr>
        <w:pStyle w:val="1"/>
        <w:shd w:val="clear" w:color="auto" w:fill="auto"/>
        <w:spacing w:line="312" w:lineRule="exact"/>
        <w:ind w:left="20" w:right="20" w:firstLine="700"/>
        <w:rPr>
          <w:color w:val="000000"/>
          <w:sz w:val="28"/>
          <w:szCs w:val="28"/>
          <w:lang w:eastAsia="ru-RU" w:bidi="ru-RU"/>
        </w:rPr>
      </w:pPr>
      <w:r w:rsidRPr="00871997">
        <w:rPr>
          <w:color w:val="000000"/>
          <w:sz w:val="28"/>
          <w:szCs w:val="28"/>
          <w:lang w:eastAsia="ru-RU" w:bidi="ru-RU"/>
        </w:rPr>
        <w:t>Изучение предмета «Технология» начального общего образования базового уровня направлено на достижение следующих целей:</w:t>
      </w:r>
    </w:p>
    <w:p w:rsidR="001C7194" w:rsidRPr="00871997" w:rsidRDefault="001C7194" w:rsidP="001C7194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8719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-приобретение личного опыта как основы обучения и познания;</w:t>
      </w:r>
    </w:p>
    <w:p w:rsidR="001C7194" w:rsidRPr="00871997" w:rsidRDefault="001C7194" w:rsidP="001C7194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8719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</w:t>
      </w:r>
      <w:bookmarkStart w:id="0" w:name="_GoBack"/>
      <w:bookmarkEnd w:id="0"/>
      <w:r w:rsidRPr="008719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 умениями и проектной деятельностью;</w:t>
      </w:r>
    </w:p>
    <w:p w:rsidR="001C7194" w:rsidRPr="00871997" w:rsidRDefault="001C7194" w:rsidP="001C7194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8719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-формирование позитивного эмоционально-ценностного отношения к труду и людям труда.</w:t>
      </w:r>
    </w:p>
    <w:p w:rsidR="001C7194" w:rsidRPr="00871997" w:rsidRDefault="001C7194" w:rsidP="001C7194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8719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Перечисленные цели реализуются в конкретных задачах обучения: -духовно-нравственное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1C7194" w:rsidRPr="00871997" w:rsidRDefault="001C7194" w:rsidP="001C7194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8719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1C7194" w:rsidRPr="00871997" w:rsidRDefault="001C7194" w:rsidP="001C7194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8719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1C7194" w:rsidRPr="00871997" w:rsidRDefault="001C7194" w:rsidP="001C7194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8719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1C7194" w:rsidRPr="00871997" w:rsidRDefault="001C7194" w:rsidP="001C7194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8719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-формирование на основе овладения культурой проектной деятельности.</w:t>
      </w:r>
    </w:p>
    <w:p w:rsidR="001C7194" w:rsidRPr="00871997" w:rsidRDefault="001C7194" w:rsidP="001C7194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8719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Содержание программы представлено следующими разделами: планируемые результаты, содержание предмета, календарно-тематическое планирование.</w:t>
      </w:r>
    </w:p>
    <w:p w:rsidR="001C7194" w:rsidRPr="00871997" w:rsidRDefault="001C7194" w:rsidP="001C7194">
      <w:pPr>
        <w:widowControl w:val="0"/>
        <w:spacing w:after="60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8719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В соответствии с учебным планом на изучение данной программы выделено135 часов: 33 часа в 1 классе, по 34 часа в 2-4 классах.</w:t>
      </w:r>
    </w:p>
    <w:p w:rsidR="00AD0A74" w:rsidRPr="00871997" w:rsidRDefault="00AD0A74">
      <w:pPr>
        <w:rPr>
          <w:sz w:val="28"/>
          <w:szCs w:val="28"/>
        </w:rPr>
      </w:pPr>
    </w:p>
    <w:sectPr w:rsidR="00AD0A74" w:rsidRPr="00871997" w:rsidSect="008719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94"/>
    <w:rsid w:val="001C7194"/>
    <w:rsid w:val="00216758"/>
    <w:rsid w:val="00233F59"/>
    <w:rsid w:val="00623F2B"/>
    <w:rsid w:val="00871997"/>
    <w:rsid w:val="009009AA"/>
    <w:rsid w:val="00A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35092-B7CC-4257-B871-082570DE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71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1C719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7194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1C719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НиКаЛаВнА</cp:lastModifiedBy>
  <cp:revision>8</cp:revision>
  <dcterms:created xsi:type="dcterms:W3CDTF">2019-11-18T23:05:00Z</dcterms:created>
  <dcterms:modified xsi:type="dcterms:W3CDTF">2019-12-04T03:40:00Z</dcterms:modified>
</cp:coreProperties>
</file>