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236" w:rsidRPr="00AA5F25" w:rsidRDefault="00023236" w:rsidP="00023236">
      <w:pPr>
        <w:widowControl w:val="0"/>
        <w:spacing w:after="0" w:line="317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  <w:r w:rsidRPr="00AA5F25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 xml:space="preserve">АННОТАЦИЯ К РАБОЧЕЙ ПРОГРАММЕ </w:t>
      </w:r>
    </w:p>
    <w:p w:rsidR="00023236" w:rsidRPr="00AA5F25" w:rsidRDefault="00023236" w:rsidP="00023236">
      <w:pPr>
        <w:widowControl w:val="0"/>
        <w:spacing w:after="0" w:line="317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  <w:r w:rsidRPr="00AA5F25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 xml:space="preserve">по литературному чтению </w:t>
      </w:r>
    </w:p>
    <w:p w:rsidR="00023236" w:rsidRDefault="00023236" w:rsidP="00023236">
      <w:pPr>
        <w:widowControl w:val="0"/>
        <w:spacing w:after="0" w:line="317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  <w:r w:rsidRPr="00AA5F25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на родном (русском) языке</w:t>
      </w:r>
    </w:p>
    <w:p w:rsidR="00023236" w:rsidRPr="00AA5F25" w:rsidRDefault="00023236" w:rsidP="00023236">
      <w:pPr>
        <w:widowControl w:val="0"/>
        <w:spacing w:after="0" w:line="317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  <w:bookmarkStart w:id="0" w:name="_GoBack"/>
      <w:bookmarkEnd w:id="0"/>
    </w:p>
    <w:p w:rsidR="00023236" w:rsidRPr="00AA5F25" w:rsidRDefault="00023236" w:rsidP="00023236">
      <w:pPr>
        <w:widowControl w:val="0"/>
        <w:spacing w:after="0" w:line="317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eastAsia="ru-RU" w:bidi="ru-RU"/>
        </w:rPr>
      </w:pPr>
      <w:r w:rsidRPr="00AA5F25"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eastAsia="ru-RU" w:bidi="ru-RU"/>
        </w:rPr>
        <w:t>Рабочая программа учебного предмета «Литературное чтение</w:t>
      </w:r>
      <w:r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eastAsia="ru-RU" w:bidi="ru-RU"/>
        </w:rPr>
        <w:t xml:space="preserve"> на родном языке</w:t>
      </w:r>
      <w:r w:rsidRPr="00AA5F25"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eastAsia="ru-RU" w:bidi="ru-RU"/>
        </w:rPr>
        <w:t>» составлена на основе требований к результатам освоения ООП НОО, программы формирования универсальных учебных действий.</w:t>
      </w:r>
    </w:p>
    <w:p w:rsidR="00023236" w:rsidRPr="00AA5F25" w:rsidRDefault="00023236" w:rsidP="00023236">
      <w:pPr>
        <w:widowControl w:val="0"/>
        <w:spacing w:after="0" w:line="317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eastAsia="ru-RU" w:bidi="ru-RU"/>
        </w:rPr>
      </w:pPr>
      <w:r w:rsidRPr="00AA5F25"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eastAsia="ru-RU" w:bidi="ru-RU"/>
        </w:rPr>
        <w:t xml:space="preserve">Рабочая программа разработана в рамках УМК «Перспектива», на основе авторской программы Климановой Л.Ф., </w:t>
      </w:r>
      <w:proofErr w:type="spellStart"/>
      <w:r w:rsidRPr="00AA5F25"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eastAsia="ru-RU" w:bidi="ru-RU"/>
        </w:rPr>
        <w:t>Бойкиной</w:t>
      </w:r>
      <w:proofErr w:type="spellEnd"/>
      <w:r w:rsidRPr="00AA5F25"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eastAsia="ru-RU" w:bidi="ru-RU"/>
        </w:rPr>
        <w:t xml:space="preserve"> М.В.</w:t>
      </w:r>
    </w:p>
    <w:p w:rsidR="00023236" w:rsidRPr="00AA5F25" w:rsidRDefault="00023236" w:rsidP="00023236">
      <w:pPr>
        <w:widowControl w:val="0"/>
        <w:spacing w:after="0" w:line="317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eastAsia="ru-RU" w:bidi="ru-RU"/>
        </w:rPr>
      </w:pPr>
      <w:r w:rsidRPr="00AA5F25"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eastAsia="ru-RU" w:bidi="ru-RU"/>
        </w:rPr>
        <w:t>Изучение предмета «Литературное чтение</w:t>
      </w:r>
      <w:r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eastAsia="ru-RU" w:bidi="ru-RU"/>
        </w:rPr>
        <w:t xml:space="preserve"> на родном языке</w:t>
      </w:r>
      <w:r w:rsidRPr="00AA5F25"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eastAsia="ru-RU" w:bidi="ru-RU"/>
        </w:rPr>
        <w:t>» начального общего образования базового уровня направлено на достижение следующих целей:</w:t>
      </w:r>
    </w:p>
    <w:p w:rsidR="00023236" w:rsidRDefault="00023236" w:rsidP="00023236">
      <w:pPr>
        <w:widowControl w:val="0"/>
        <w:spacing w:after="0" w:line="317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eastAsia="ru-RU" w:bidi="ru-RU"/>
        </w:rPr>
      </w:pPr>
      <w:r w:rsidRPr="00AA5F25"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eastAsia="ru-RU" w:bidi="ru-RU"/>
        </w:rPr>
        <w:t>-развитие навыков сознательного, правильного, беглого и выразительного чтения, а также коммуникативно-речевых умений при работе с текстами литературных произведений; формирование навыка чтения про себя; приобретение умения работать с разными видами информации;</w:t>
      </w:r>
    </w:p>
    <w:p w:rsidR="00023236" w:rsidRPr="00AA5F25" w:rsidRDefault="00023236" w:rsidP="00023236">
      <w:pPr>
        <w:widowControl w:val="0"/>
        <w:spacing w:after="0" w:line="317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eastAsia="ru-RU" w:bidi="ru-RU"/>
        </w:rPr>
      </w:pPr>
      <w:r w:rsidRPr="00AA5F25"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eastAsia="ru-RU" w:bidi="ru-RU"/>
        </w:rPr>
        <w:t>-приобщение младших школьников к чтению художественной литературы и восприятию её как искусства слова; развитие эмоциональной отзывчивости на слушание и чтение произведений;</w:t>
      </w:r>
    </w:p>
    <w:p w:rsidR="00023236" w:rsidRPr="00AA5F25" w:rsidRDefault="00023236" w:rsidP="00023236">
      <w:pPr>
        <w:widowControl w:val="0"/>
        <w:spacing w:after="0" w:line="317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eastAsia="ru-RU" w:bidi="ru-RU"/>
        </w:rPr>
      </w:pPr>
      <w:r w:rsidRPr="00AA5F25"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eastAsia="ru-RU" w:bidi="ru-RU"/>
        </w:rPr>
        <w:t>-обогащение личного опыта учащихся духовными ценностями, которые определяют нравственно-эстетическое отношение человека к людям и окружающему миру;</w:t>
      </w:r>
    </w:p>
    <w:p w:rsidR="00023236" w:rsidRPr="00AA5F25" w:rsidRDefault="00023236" w:rsidP="00023236">
      <w:pPr>
        <w:widowControl w:val="0"/>
        <w:spacing w:after="0" w:line="317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eastAsia="ru-RU" w:bidi="ru-RU"/>
        </w:rPr>
      </w:pPr>
      <w:r w:rsidRPr="00AA5F25"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eastAsia="ru-RU" w:bidi="ru-RU"/>
        </w:rPr>
        <w:t>-введение учащихся в мир детской литературы; формирование у начинающего читателя интереса к книге, истории её создания и потребности в систематическом чтении литературных произведений, навыков работы с книгой и текстом, читательской самостоятельности и познавательной активности при выборе книг; овладение первоначальными навыками работы с учебными и научно-познавательными текстами.</w:t>
      </w:r>
    </w:p>
    <w:p w:rsidR="00023236" w:rsidRPr="00AA5F25" w:rsidRDefault="00023236" w:rsidP="00023236">
      <w:pPr>
        <w:widowControl w:val="0"/>
        <w:spacing w:after="0" w:line="317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eastAsia="ru-RU" w:bidi="ru-RU"/>
        </w:rPr>
      </w:pPr>
      <w:r w:rsidRPr="00AA5F25"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eastAsia="ru-RU" w:bidi="ru-RU"/>
        </w:rPr>
        <w:t>Для достижения поставленных целей изучения литературного чтения в начальной школе необходимо решение следующих практических задач:</w:t>
      </w:r>
    </w:p>
    <w:p w:rsidR="00023236" w:rsidRPr="00AA5F25" w:rsidRDefault="00023236" w:rsidP="00023236">
      <w:pPr>
        <w:widowControl w:val="0"/>
        <w:spacing w:after="0" w:line="317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eastAsia="ru-RU" w:bidi="ru-RU"/>
        </w:rPr>
      </w:pPr>
      <w:r w:rsidRPr="00AA5F25"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eastAsia="ru-RU" w:bidi="ru-RU"/>
        </w:rPr>
        <w:t xml:space="preserve">-освоение </w:t>
      </w:r>
      <w:proofErr w:type="spellStart"/>
      <w:r w:rsidRPr="00AA5F25"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eastAsia="ru-RU" w:bidi="ru-RU"/>
        </w:rPr>
        <w:t>общеучебных</w:t>
      </w:r>
      <w:proofErr w:type="spellEnd"/>
      <w:r w:rsidRPr="00AA5F25"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eastAsia="ru-RU" w:bidi="ru-RU"/>
        </w:rPr>
        <w:t xml:space="preserve"> навыков чтения и понимания текста; воспитание интереса к чтению и книге;</w:t>
      </w:r>
    </w:p>
    <w:p w:rsidR="00023236" w:rsidRPr="00AA5F25" w:rsidRDefault="00023236" w:rsidP="00023236">
      <w:pPr>
        <w:widowControl w:val="0"/>
        <w:spacing w:after="0" w:line="317" w:lineRule="exact"/>
        <w:ind w:left="20" w:firstLine="700"/>
        <w:jc w:val="both"/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eastAsia="ru-RU" w:bidi="ru-RU"/>
        </w:rPr>
      </w:pPr>
      <w:r w:rsidRPr="00AA5F25"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eastAsia="ru-RU" w:bidi="ru-RU"/>
        </w:rPr>
        <w:t>-помощь в овладении речевой, письменной и коммуникативной культурой;</w:t>
      </w:r>
    </w:p>
    <w:p w:rsidR="00023236" w:rsidRPr="00AA5F25" w:rsidRDefault="00023236" w:rsidP="00023236">
      <w:pPr>
        <w:widowControl w:val="0"/>
        <w:spacing w:after="0" w:line="317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eastAsia="ru-RU" w:bidi="ru-RU"/>
        </w:rPr>
      </w:pPr>
      <w:r w:rsidRPr="00AA5F25"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eastAsia="ru-RU" w:bidi="ru-RU"/>
        </w:rPr>
        <w:t>-воспитание эстетического отношения к действительности, отраженной в художественной литературе;</w:t>
      </w:r>
    </w:p>
    <w:p w:rsidR="00023236" w:rsidRPr="00AA5F25" w:rsidRDefault="00023236" w:rsidP="00023236">
      <w:pPr>
        <w:widowControl w:val="0"/>
        <w:spacing w:after="0" w:line="317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eastAsia="ru-RU" w:bidi="ru-RU"/>
        </w:rPr>
      </w:pPr>
      <w:r w:rsidRPr="00AA5F25"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eastAsia="ru-RU" w:bidi="ru-RU"/>
        </w:rPr>
        <w:t>-воспитание нравственных ценностей и эстетического вкуса младшего школьника, понимания им духовной сущности произведений.</w:t>
      </w:r>
    </w:p>
    <w:p w:rsidR="00023236" w:rsidRPr="00AA5F25" w:rsidRDefault="00023236" w:rsidP="00023236">
      <w:pPr>
        <w:widowControl w:val="0"/>
        <w:spacing w:after="0" w:line="317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eastAsia="ru-RU" w:bidi="ru-RU"/>
        </w:rPr>
      </w:pPr>
      <w:r w:rsidRPr="00AA5F25"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eastAsia="ru-RU" w:bidi="ru-RU"/>
        </w:rPr>
        <w:t xml:space="preserve">Содержание программы представлено следующими </w:t>
      </w:r>
      <w:proofErr w:type="spellStart"/>
      <w:proofErr w:type="gramStart"/>
      <w:r w:rsidRPr="00AA5F25"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eastAsia="ru-RU" w:bidi="ru-RU"/>
        </w:rPr>
        <w:t>разделами:общая</w:t>
      </w:r>
      <w:proofErr w:type="spellEnd"/>
      <w:proofErr w:type="gramEnd"/>
      <w:r w:rsidRPr="00AA5F25"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eastAsia="ru-RU" w:bidi="ru-RU"/>
        </w:rPr>
        <w:t xml:space="preserve"> характеристика учебного предмета, описание места учебного предмета в учебном плане, ценностные ориентиры содержания учебного предмета, личностные, </w:t>
      </w:r>
      <w:proofErr w:type="spellStart"/>
      <w:r w:rsidRPr="00AA5F25"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eastAsia="ru-RU" w:bidi="ru-RU"/>
        </w:rPr>
        <w:t>метапредметные</w:t>
      </w:r>
      <w:proofErr w:type="spellEnd"/>
      <w:r w:rsidRPr="00AA5F25"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eastAsia="ru-RU" w:bidi="ru-RU"/>
        </w:rPr>
        <w:t xml:space="preserve"> и предметные результаты освоения учебного предмета, содержание учебного предмета, тематическое планирование с определением основных видов учебной деятельности обучающихся, описание учебно-методического и материально-технического обеспечения образовательной деятельности.</w:t>
      </w:r>
    </w:p>
    <w:p w:rsidR="00023236" w:rsidRDefault="00023236" w:rsidP="00023236">
      <w:pPr>
        <w:ind w:firstLine="700"/>
      </w:pPr>
      <w:r w:rsidRPr="00AA5F25"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eastAsia="ru-RU" w:bidi="ru-RU"/>
        </w:rPr>
        <w:t xml:space="preserve">В соответствии с учебным планом на изучение данной программы выделено </w:t>
      </w:r>
      <w:r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eastAsia="ru-RU" w:bidi="ru-RU"/>
        </w:rPr>
        <w:t>102 часа: 102 часа в 2-4 классах.</w:t>
      </w:r>
    </w:p>
    <w:p w:rsidR="001528E2" w:rsidRDefault="00023236"/>
    <w:sectPr w:rsidR="001528E2" w:rsidSect="00023236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236"/>
    <w:rsid w:val="00023236"/>
    <w:rsid w:val="00721907"/>
    <w:rsid w:val="009E6B44"/>
    <w:rsid w:val="00C40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D8938D-B9FA-4E03-AED1-62BA69DF7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23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390</Words>
  <Characters>2228</Characters>
  <Application>Microsoft Office Word</Application>
  <DocSecurity>0</DocSecurity>
  <Lines>18</Lines>
  <Paragraphs>5</Paragraphs>
  <ScaleCrop>false</ScaleCrop>
  <Company/>
  <LinksUpToDate>false</LinksUpToDate>
  <CharactersWithSpaces>2613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НиКаЛаВнА</dc:creator>
  <cp:keywords/>
  <dc:description/>
  <cp:lastModifiedBy>НиКаЛаВнА</cp:lastModifiedBy>
  <cp:revision>1</cp:revision>
  <dcterms:created xsi:type="dcterms:W3CDTF">2020-01-04T03:56:00Z</dcterms:created>
  <dcterms:modified xsi:type="dcterms:W3CDTF">2020-01-04T03:58:00Z</dcterms:modified>
</cp:coreProperties>
</file>